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199F" w14:textId="77777777" w:rsidR="009A4645" w:rsidRDefault="009A4645" w:rsidP="009A4645">
      <w:pPr>
        <w:jc w:val="center"/>
        <w:rPr>
          <w:lang w:eastAsia="lt-LT"/>
        </w:rPr>
      </w:pPr>
      <w:r>
        <w:rPr>
          <w:b/>
          <w:lang w:eastAsia="lt-LT"/>
        </w:rPr>
        <w:t xml:space="preserve">                       </w:t>
      </w:r>
      <w:r>
        <w:rPr>
          <w:lang w:eastAsia="lt-LT"/>
        </w:rPr>
        <w:t>PATVIRTINTA</w:t>
      </w:r>
    </w:p>
    <w:p w14:paraId="07C819A0" w14:textId="77777777" w:rsidR="009A4645" w:rsidRDefault="009A4645" w:rsidP="009A4645">
      <w:pPr>
        <w:ind w:left="3888"/>
        <w:rPr>
          <w:lang w:eastAsia="lt-LT"/>
        </w:rPr>
      </w:pPr>
      <w:r>
        <w:rPr>
          <w:lang w:eastAsia="lt-LT"/>
        </w:rPr>
        <w:t xml:space="preserve">              Radviliškio r. Šiaulėnų Marcelino Šikšnio</w:t>
      </w:r>
    </w:p>
    <w:p w14:paraId="07C819A1" w14:textId="77777777" w:rsidR="009A4645" w:rsidRDefault="009A4645" w:rsidP="009A4645">
      <w:pPr>
        <w:ind w:left="3888"/>
        <w:rPr>
          <w:lang w:eastAsia="lt-LT"/>
        </w:rPr>
      </w:pPr>
      <w:r>
        <w:rPr>
          <w:lang w:eastAsia="lt-LT"/>
        </w:rPr>
        <w:t xml:space="preserve">              gimnazijos direktoriaus 2017 m. vasario 28 d                                                                          .             įsakymu Nr. 1-17-23</w:t>
      </w:r>
    </w:p>
    <w:p w14:paraId="07C819A2" w14:textId="77777777" w:rsidR="009A4645" w:rsidRDefault="009A4645" w:rsidP="009A4645">
      <w:pPr>
        <w:ind w:left="3888"/>
        <w:rPr>
          <w:lang w:eastAsia="lt-LT"/>
        </w:rPr>
      </w:pPr>
    </w:p>
    <w:p w14:paraId="07C819A3" w14:textId="77777777" w:rsidR="009A4645" w:rsidRDefault="009A4645" w:rsidP="009A4645">
      <w:pPr>
        <w:jc w:val="center"/>
        <w:rPr>
          <w:b/>
          <w:lang w:eastAsia="lt-LT"/>
        </w:rPr>
      </w:pPr>
      <w:r>
        <w:rPr>
          <w:b/>
          <w:lang w:eastAsia="lt-LT"/>
        </w:rPr>
        <w:t>RADVILIŠKIO R. ŠIAULĖNŲ MARCELINO ŠIKŠNIO GIMNAZIJOS ELEKTRIKO</w:t>
      </w:r>
    </w:p>
    <w:p w14:paraId="07C819A4" w14:textId="77777777" w:rsidR="009A4645" w:rsidRDefault="009A4645" w:rsidP="009A4645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14:paraId="07C819A5" w14:textId="77777777" w:rsidR="009A4645" w:rsidRDefault="009A4645" w:rsidP="009A4645">
      <w:pPr>
        <w:jc w:val="left"/>
        <w:rPr>
          <w:lang w:eastAsia="lt-LT"/>
        </w:rPr>
      </w:pPr>
    </w:p>
    <w:p w14:paraId="07C819A6" w14:textId="77777777" w:rsidR="009A4645" w:rsidRDefault="009A4645" w:rsidP="009A4645">
      <w:pPr>
        <w:jc w:val="center"/>
        <w:rPr>
          <w:b/>
          <w:lang w:eastAsia="lt-LT"/>
        </w:rPr>
      </w:pPr>
      <w:r>
        <w:rPr>
          <w:b/>
          <w:lang w:eastAsia="lt-LT"/>
        </w:rPr>
        <w:t>I SKYRIUS</w:t>
      </w:r>
    </w:p>
    <w:p w14:paraId="07C819A7" w14:textId="77777777" w:rsidR="009A4645" w:rsidRDefault="009A4645" w:rsidP="009A4645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07C819A8" w14:textId="77777777" w:rsidR="009A4645" w:rsidRDefault="009A4645" w:rsidP="009A4645">
      <w:pPr>
        <w:jc w:val="center"/>
        <w:rPr>
          <w:lang w:eastAsia="lt-LT"/>
        </w:rPr>
      </w:pPr>
    </w:p>
    <w:p w14:paraId="07C819A9" w14:textId="77777777" w:rsidR="009A4645" w:rsidRDefault="009A4645" w:rsidP="009A4645">
      <w:pPr>
        <w:ind w:firstLine="1296"/>
        <w:rPr>
          <w:strike/>
          <w:lang w:eastAsia="lt-LT"/>
        </w:rPr>
      </w:pPr>
      <w:r>
        <w:rPr>
          <w:lang w:eastAsia="lt-LT"/>
        </w:rPr>
        <w:t>1. Radviliškio r. Šiaulėnų Marcelino Šikšnio gimnazijos elektriko pareigybė yra priskiriama kvalifikuotų darbuotojų grupei.</w:t>
      </w:r>
    </w:p>
    <w:p w14:paraId="07C819AA" w14:textId="77777777" w:rsidR="009A4645" w:rsidRDefault="009A4645" w:rsidP="009A4645">
      <w:pPr>
        <w:ind w:firstLine="1296"/>
        <w:rPr>
          <w:lang w:eastAsia="lt-LT"/>
        </w:rPr>
      </w:pPr>
      <w:r>
        <w:rPr>
          <w:lang w:eastAsia="lt-LT"/>
        </w:rPr>
        <w:t>2. Pareigybės lygis – C.</w:t>
      </w:r>
    </w:p>
    <w:p w14:paraId="07C819AB" w14:textId="77777777" w:rsidR="009A4645" w:rsidRDefault="009A4645" w:rsidP="009A4645">
      <w:pPr>
        <w:ind w:firstLine="1296"/>
        <w:rPr>
          <w:lang w:eastAsia="lt-LT"/>
        </w:rPr>
      </w:pPr>
      <w:r>
        <w:rPr>
          <w:lang w:eastAsia="lt-LT"/>
        </w:rPr>
        <w:t>3. Elektrikas tiesiogiai pavaldus gimnazijos direktoriaus pavaduotojai ūkio reikalams.</w:t>
      </w:r>
    </w:p>
    <w:p w14:paraId="07C819AC" w14:textId="77777777" w:rsidR="009A4645" w:rsidRDefault="009A4645" w:rsidP="009A4645">
      <w:pPr>
        <w:keepNext/>
        <w:outlineLvl w:val="1"/>
        <w:rPr>
          <w:b/>
          <w:bCs/>
          <w:lang w:eastAsia="lt-LT"/>
        </w:rPr>
      </w:pPr>
    </w:p>
    <w:p w14:paraId="07C819AD" w14:textId="77777777" w:rsidR="009A4645" w:rsidRDefault="009A4645" w:rsidP="009A4645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14:paraId="07C819AE" w14:textId="77777777" w:rsidR="009A4645" w:rsidRDefault="009A4645" w:rsidP="009A4645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14:paraId="07C819AF" w14:textId="77777777" w:rsidR="009A4645" w:rsidRDefault="009A4645" w:rsidP="009A4645">
      <w:pPr>
        <w:keepNext/>
        <w:jc w:val="center"/>
        <w:outlineLvl w:val="1"/>
        <w:rPr>
          <w:b/>
          <w:bCs/>
          <w:lang w:eastAsia="lt-LT"/>
        </w:rPr>
      </w:pPr>
    </w:p>
    <w:p w14:paraId="07C819B0" w14:textId="77777777" w:rsidR="009A4645" w:rsidRDefault="009A4645" w:rsidP="009A4645">
      <w:pPr>
        <w:keepNext/>
        <w:outlineLvl w:val="1"/>
        <w:rPr>
          <w:bCs/>
          <w:lang w:eastAsia="lt-LT"/>
        </w:rPr>
      </w:pPr>
      <w:r>
        <w:rPr>
          <w:b/>
          <w:bCs/>
          <w:lang w:eastAsia="lt-LT"/>
        </w:rPr>
        <w:tab/>
      </w:r>
      <w:r>
        <w:rPr>
          <w:bCs/>
          <w:lang w:eastAsia="lt-LT"/>
        </w:rPr>
        <w:t>4. Elektrikas turi turėti ne žemesnį kaip vidurinį išsilavinimą ir turėti vidurinę (VK) arba aukštąją (AK) elektrosaugos kvalifikaciją.</w:t>
      </w:r>
    </w:p>
    <w:p w14:paraId="07C819B1" w14:textId="77777777" w:rsidR="009A4645" w:rsidRDefault="009A4645" w:rsidP="009A4645">
      <w:pPr>
        <w:keepNext/>
        <w:outlineLvl w:val="1"/>
        <w:rPr>
          <w:bCs/>
          <w:lang w:eastAsia="lt-LT"/>
        </w:rPr>
      </w:pPr>
      <w:r>
        <w:rPr>
          <w:bCs/>
          <w:lang w:eastAsia="lt-LT"/>
        </w:rPr>
        <w:tab/>
        <w:t>5. Elektrikas turi žinoti ir išmanyti:</w:t>
      </w:r>
    </w:p>
    <w:p w14:paraId="07C819B2" w14:textId="77777777" w:rsidR="00D67FC2" w:rsidRPr="00D67FC2" w:rsidRDefault="009A4645" w:rsidP="00D67FC2">
      <w:pPr>
        <w:rPr>
          <w:rFonts w:eastAsiaTheme="minorEastAsia"/>
          <w:lang w:eastAsia="lt-LT"/>
        </w:rPr>
      </w:pPr>
      <w:r>
        <w:rPr>
          <w:bCs/>
          <w:lang w:eastAsia="lt-LT"/>
        </w:rPr>
        <w:tab/>
        <w:t>5.1. saugos taisykles eksp</w:t>
      </w:r>
      <w:r w:rsidR="00D67FC2">
        <w:rPr>
          <w:bCs/>
          <w:lang w:eastAsia="lt-LT"/>
        </w:rPr>
        <w:t>loatuojant elektros įrenginius,</w:t>
      </w:r>
      <w:r w:rsidR="00D67FC2" w:rsidRPr="00D67FC2">
        <w:rPr>
          <w:rFonts w:eastAsiaTheme="minorEastAsia"/>
          <w:lang w:eastAsia="lt-LT"/>
        </w:rPr>
        <w:t xml:space="preserve"> elektros įrenginių įrengimo taisyklių ir vartotojų elektros įrenginių techninio eksploatavimo taisyklių galiojančius reikalavimus, kiek jie yra būtini jo darbui;</w:t>
      </w:r>
    </w:p>
    <w:p w14:paraId="07C819B3" w14:textId="77777777" w:rsidR="00D67FC2" w:rsidRPr="00D67FC2" w:rsidRDefault="00D67FC2" w:rsidP="00D67FC2">
      <w:pPr>
        <w:ind w:firstLine="1296"/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>5</w:t>
      </w:r>
      <w:r w:rsidRPr="00D67FC2">
        <w:rPr>
          <w:rFonts w:eastAsiaTheme="minorEastAsia"/>
          <w:lang w:eastAsia="lt-LT"/>
        </w:rPr>
        <w:t>.2. žinoti gimnazijos elektros įrenginių ir elektros tinklų schemas;</w:t>
      </w:r>
    </w:p>
    <w:p w14:paraId="07C819B4" w14:textId="77777777" w:rsidR="00D67FC2" w:rsidRPr="00D67FC2" w:rsidRDefault="00D67FC2" w:rsidP="00D67FC2">
      <w:pPr>
        <w:ind w:firstLine="1296"/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>5</w:t>
      </w:r>
      <w:r w:rsidRPr="00D67FC2">
        <w:rPr>
          <w:rFonts w:eastAsiaTheme="minorEastAsia"/>
          <w:lang w:eastAsia="lt-LT"/>
        </w:rPr>
        <w:t>.3. žinoti pirmosios medicinos pagalbos suteikimo būdus nukentėjusiems nelaimingo atsitikimo metu ir mokėti praktiškai suteikti pirmąją pagalbą, mokėti išlaisvinti traumuojamą elektros srovės žmogų;</w:t>
      </w:r>
    </w:p>
    <w:p w14:paraId="07C819B5" w14:textId="77777777" w:rsidR="00D67FC2" w:rsidRPr="00D67FC2" w:rsidRDefault="00D67FC2" w:rsidP="00D67FC2">
      <w:pPr>
        <w:ind w:firstLine="1296"/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>5</w:t>
      </w:r>
      <w:r w:rsidRPr="00D67FC2">
        <w:rPr>
          <w:rFonts w:eastAsiaTheme="minorEastAsia"/>
          <w:lang w:eastAsia="lt-LT"/>
        </w:rPr>
        <w:t>.4. žinoti gaisro gesinimo būdus ir priemones, mokėti jais naudotis;</w:t>
      </w:r>
    </w:p>
    <w:p w14:paraId="07C819B6" w14:textId="77777777" w:rsidR="00D67FC2" w:rsidRPr="00D67FC2" w:rsidRDefault="00D67FC2" w:rsidP="00D67FC2">
      <w:pPr>
        <w:ind w:firstLine="1296"/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>5</w:t>
      </w:r>
      <w:r w:rsidRPr="00D67FC2">
        <w:rPr>
          <w:rFonts w:eastAsiaTheme="minorEastAsia"/>
          <w:lang w:eastAsia="lt-LT"/>
        </w:rPr>
        <w:t>.5. žinoti elektrosaugos priemones ir mokėti jas naudoti;</w:t>
      </w:r>
    </w:p>
    <w:p w14:paraId="07C819B7" w14:textId="77777777" w:rsidR="00D67FC2" w:rsidRPr="00D67FC2" w:rsidRDefault="00D67FC2" w:rsidP="00D67FC2">
      <w:pPr>
        <w:ind w:firstLine="1296"/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>5</w:t>
      </w:r>
      <w:r w:rsidRPr="00D67FC2">
        <w:rPr>
          <w:rFonts w:eastAsiaTheme="minorEastAsia"/>
          <w:lang w:eastAsia="lt-LT"/>
        </w:rPr>
        <w:t>.6. aukštyje atliekamų darbų saugos taisykles.</w:t>
      </w:r>
    </w:p>
    <w:p w14:paraId="07C819B8" w14:textId="77777777" w:rsidR="00D67FC2" w:rsidRPr="00D67FC2" w:rsidRDefault="00D67FC2" w:rsidP="00D67FC2">
      <w:pPr>
        <w:ind w:right="-20" w:firstLine="1296"/>
        <w:rPr>
          <w:color w:val="000000"/>
          <w:lang w:eastAsia="lt-LT"/>
        </w:rPr>
      </w:pPr>
      <w:r>
        <w:rPr>
          <w:color w:val="000000"/>
          <w:lang w:eastAsia="lt-LT"/>
        </w:rPr>
        <w:t>6</w:t>
      </w:r>
      <w:r w:rsidRPr="00D67FC2">
        <w:rPr>
          <w:color w:val="000000"/>
          <w:lang w:eastAsia="lt-LT"/>
        </w:rPr>
        <w:t>.</w:t>
      </w:r>
      <w:r w:rsidRPr="00D67FC2">
        <w:rPr>
          <w:color w:val="000000"/>
          <w:spacing w:val="45"/>
          <w:lang w:eastAsia="lt-LT"/>
        </w:rPr>
        <w:t xml:space="preserve"> </w:t>
      </w:r>
      <w:r w:rsidRPr="00D67FC2">
        <w:rPr>
          <w:color w:val="000000"/>
          <w:lang w:eastAsia="lt-LT"/>
        </w:rPr>
        <w:t>Elektrikas privalo v</w:t>
      </w:r>
      <w:r w:rsidRPr="00D67FC2">
        <w:rPr>
          <w:color w:val="000000"/>
          <w:spacing w:val="-1"/>
          <w:lang w:eastAsia="lt-LT"/>
        </w:rPr>
        <w:t>a</w:t>
      </w:r>
      <w:r w:rsidRPr="00D67FC2">
        <w:rPr>
          <w:color w:val="000000"/>
          <w:lang w:eastAsia="lt-LT"/>
        </w:rPr>
        <w:t>do</w:t>
      </w:r>
      <w:r w:rsidRPr="00D67FC2">
        <w:rPr>
          <w:color w:val="000000"/>
          <w:spacing w:val="1"/>
          <w:lang w:eastAsia="lt-LT"/>
        </w:rPr>
        <w:t>v</w:t>
      </w:r>
      <w:r w:rsidRPr="00D67FC2">
        <w:rPr>
          <w:color w:val="000000"/>
          <w:lang w:eastAsia="lt-LT"/>
        </w:rPr>
        <w:t>autis:</w:t>
      </w:r>
    </w:p>
    <w:p w14:paraId="07C819B9" w14:textId="77777777" w:rsidR="00D67FC2" w:rsidRPr="00D67FC2" w:rsidRDefault="00D67FC2" w:rsidP="00D67FC2">
      <w:pPr>
        <w:ind w:right="-20" w:firstLine="1296"/>
        <w:rPr>
          <w:color w:val="000000"/>
          <w:lang w:eastAsia="lt-LT"/>
        </w:rPr>
      </w:pPr>
      <w:r>
        <w:rPr>
          <w:color w:val="000000"/>
          <w:lang w:eastAsia="lt-LT"/>
        </w:rPr>
        <w:t>6</w:t>
      </w:r>
      <w:r w:rsidRPr="00D67FC2">
        <w:rPr>
          <w:color w:val="000000"/>
          <w:lang w:eastAsia="lt-LT"/>
        </w:rPr>
        <w:t>.1.</w:t>
      </w:r>
      <w:r w:rsidRPr="00D67FC2">
        <w:rPr>
          <w:color w:val="000000"/>
          <w:spacing w:val="7"/>
          <w:lang w:eastAsia="lt-LT"/>
        </w:rPr>
        <w:t xml:space="preserve"> </w:t>
      </w:r>
      <w:r w:rsidRPr="00D67FC2">
        <w:rPr>
          <w:color w:val="000000"/>
          <w:spacing w:val="-2"/>
          <w:lang w:eastAsia="lt-LT"/>
        </w:rPr>
        <w:t>L</w:t>
      </w:r>
      <w:r w:rsidRPr="00D67FC2">
        <w:rPr>
          <w:color w:val="000000"/>
          <w:lang w:eastAsia="lt-LT"/>
        </w:rPr>
        <w:t>ietuvos Respublikos įsta</w:t>
      </w:r>
      <w:r w:rsidRPr="00D67FC2">
        <w:rPr>
          <w:color w:val="000000"/>
          <w:spacing w:val="3"/>
          <w:lang w:eastAsia="lt-LT"/>
        </w:rPr>
        <w:t>t</w:t>
      </w:r>
      <w:r w:rsidRPr="00D67FC2">
        <w:rPr>
          <w:color w:val="000000"/>
          <w:spacing w:val="-4"/>
          <w:lang w:eastAsia="lt-LT"/>
        </w:rPr>
        <w:t>y</w:t>
      </w:r>
      <w:r w:rsidRPr="00D67FC2">
        <w:rPr>
          <w:color w:val="000000"/>
          <w:lang w:eastAsia="lt-LT"/>
        </w:rPr>
        <w:t>mais ir poįsta</w:t>
      </w:r>
      <w:r w:rsidRPr="00D67FC2">
        <w:rPr>
          <w:color w:val="000000"/>
          <w:spacing w:val="4"/>
          <w:lang w:eastAsia="lt-LT"/>
        </w:rPr>
        <w:t>t</w:t>
      </w:r>
      <w:r w:rsidRPr="00D67FC2">
        <w:rPr>
          <w:color w:val="000000"/>
          <w:spacing w:val="-4"/>
          <w:lang w:eastAsia="lt-LT"/>
        </w:rPr>
        <w:t>y</w:t>
      </w:r>
      <w:r w:rsidRPr="00D67FC2">
        <w:rPr>
          <w:color w:val="000000"/>
          <w:lang w:eastAsia="lt-LT"/>
        </w:rPr>
        <w:t>miniais aktais;</w:t>
      </w:r>
    </w:p>
    <w:p w14:paraId="07C819BA" w14:textId="77777777" w:rsidR="00D67FC2" w:rsidRPr="00D67FC2" w:rsidRDefault="00D67FC2" w:rsidP="00D67FC2">
      <w:pPr>
        <w:ind w:left="1" w:right="57" w:firstLine="1295"/>
        <w:rPr>
          <w:color w:val="000000"/>
          <w:lang w:eastAsia="lt-LT"/>
        </w:rPr>
      </w:pPr>
      <w:r>
        <w:rPr>
          <w:color w:val="000000"/>
          <w:lang w:eastAsia="lt-LT"/>
        </w:rPr>
        <w:t>6</w:t>
      </w:r>
      <w:r w:rsidRPr="00D67FC2">
        <w:rPr>
          <w:color w:val="000000"/>
          <w:lang w:eastAsia="lt-LT"/>
        </w:rPr>
        <w:t>.2.</w:t>
      </w:r>
      <w:r w:rsidRPr="00D67FC2">
        <w:rPr>
          <w:color w:val="000000"/>
          <w:spacing w:val="7"/>
          <w:lang w:eastAsia="lt-LT"/>
        </w:rPr>
        <w:t xml:space="preserve"> </w:t>
      </w:r>
      <w:r w:rsidRPr="00D67FC2">
        <w:rPr>
          <w:color w:val="000000"/>
          <w:spacing w:val="-2"/>
          <w:lang w:eastAsia="lt-LT"/>
        </w:rPr>
        <w:t>L</w:t>
      </w:r>
      <w:r w:rsidRPr="00D67FC2">
        <w:rPr>
          <w:color w:val="000000"/>
          <w:lang w:eastAsia="lt-LT"/>
        </w:rPr>
        <w:t>ietuvos</w:t>
      </w:r>
      <w:r w:rsidRPr="00D67FC2">
        <w:rPr>
          <w:color w:val="000000"/>
          <w:spacing w:val="52"/>
          <w:lang w:eastAsia="lt-LT"/>
        </w:rPr>
        <w:t xml:space="preserve"> </w:t>
      </w:r>
      <w:r w:rsidRPr="00D67FC2">
        <w:rPr>
          <w:color w:val="000000"/>
          <w:lang w:eastAsia="lt-LT"/>
        </w:rPr>
        <w:t>Respublikos</w:t>
      </w:r>
      <w:r w:rsidRPr="00D67FC2">
        <w:rPr>
          <w:color w:val="000000"/>
          <w:spacing w:val="53"/>
          <w:lang w:eastAsia="lt-LT"/>
        </w:rPr>
        <w:t xml:space="preserve"> </w:t>
      </w:r>
      <w:r w:rsidRPr="00D67FC2">
        <w:rPr>
          <w:color w:val="000000"/>
          <w:lang w:eastAsia="lt-LT"/>
        </w:rPr>
        <w:t>V</w:t>
      </w:r>
      <w:r w:rsidRPr="00D67FC2">
        <w:rPr>
          <w:color w:val="000000"/>
          <w:spacing w:val="-4"/>
          <w:lang w:eastAsia="lt-LT"/>
        </w:rPr>
        <w:t>y</w:t>
      </w:r>
      <w:r w:rsidRPr="00D67FC2">
        <w:rPr>
          <w:color w:val="000000"/>
          <w:lang w:eastAsia="lt-LT"/>
        </w:rPr>
        <w:t>riau</w:t>
      </w:r>
      <w:r w:rsidRPr="00D67FC2">
        <w:rPr>
          <w:color w:val="000000"/>
          <w:spacing w:val="5"/>
          <w:lang w:eastAsia="lt-LT"/>
        </w:rPr>
        <w:t>s</w:t>
      </w:r>
      <w:r w:rsidRPr="00D67FC2">
        <w:rPr>
          <w:color w:val="000000"/>
          <w:spacing w:val="-4"/>
          <w:lang w:eastAsia="lt-LT"/>
        </w:rPr>
        <w:t>y</w:t>
      </w:r>
      <w:r w:rsidRPr="00D67FC2">
        <w:rPr>
          <w:color w:val="000000"/>
          <w:spacing w:val="1"/>
          <w:lang w:eastAsia="lt-LT"/>
        </w:rPr>
        <w:t>b</w:t>
      </w:r>
      <w:r w:rsidRPr="00D67FC2">
        <w:rPr>
          <w:color w:val="000000"/>
          <w:lang w:eastAsia="lt-LT"/>
        </w:rPr>
        <w:t>ės</w:t>
      </w:r>
      <w:r w:rsidRPr="00D67FC2">
        <w:rPr>
          <w:color w:val="000000"/>
          <w:spacing w:val="52"/>
          <w:lang w:eastAsia="lt-LT"/>
        </w:rPr>
        <w:t xml:space="preserve"> </w:t>
      </w:r>
      <w:r w:rsidRPr="00D67FC2">
        <w:rPr>
          <w:color w:val="000000"/>
          <w:lang w:eastAsia="lt-LT"/>
        </w:rPr>
        <w:t>nutarim</w:t>
      </w:r>
      <w:r w:rsidRPr="00D67FC2">
        <w:rPr>
          <w:color w:val="000000"/>
          <w:spacing w:val="-1"/>
          <w:lang w:eastAsia="lt-LT"/>
        </w:rPr>
        <w:t>a</w:t>
      </w:r>
      <w:r w:rsidRPr="00D67FC2">
        <w:rPr>
          <w:color w:val="000000"/>
          <w:lang w:eastAsia="lt-LT"/>
        </w:rPr>
        <w:t>is</w:t>
      </w:r>
      <w:r w:rsidRPr="00D67FC2">
        <w:rPr>
          <w:color w:val="000000"/>
          <w:spacing w:val="53"/>
          <w:lang w:eastAsia="lt-LT"/>
        </w:rPr>
        <w:t xml:space="preserve"> </w:t>
      </w:r>
      <w:r w:rsidRPr="00D67FC2">
        <w:rPr>
          <w:color w:val="000000"/>
          <w:lang w:eastAsia="lt-LT"/>
        </w:rPr>
        <w:t>ir</w:t>
      </w:r>
      <w:r w:rsidRPr="00D67FC2">
        <w:rPr>
          <w:color w:val="000000"/>
          <w:spacing w:val="52"/>
          <w:lang w:eastAsia="lt-LT"/>
        </w:rPr>
        <w:t xml:space="preserve"> </w:t>
      </w:r>
      <w:r w:rsidRPr="00D67FC2">
        <w:rPr>
          <w:color w:val="000000"/>
          <w:lang w:eastAsia="lt-LT"/>
        </w:rPr>
        <w:t>ki</w:t>
      </w:r>
      <w:r w:rsidRPr="00D67FC2">
        <w:rPr>
          <w:color w:val="000000"/>
          <w:spacing w:val="1"/>
          <w:lang w:eastAsia="lt-LT"/>
        </w:rPr>
        <w:t>t</w:t>
      </w:r>
      <w:r w:rsidRPr="00D67FC2">
        <w:rPr>
          <w:color w:val="000000"/>
          <w:lang w:eastAsia="lt-LT"/>
        </w:rPr>
        <w:t>ais</w:t>
      </w:r>
      <w:r w:rsidRPr="00D67FC2">
        <w:rPr>
          <w:color w:val="000000"/>
          <w:spacing w:val="52"/>
          <w:lang w:eastAsia="lt-LT"/>
        </w:rPr>
        <w:t xml:space="preserve"> </w:t>
      </w:r>
      <w:r w:rsidRPr="00D67FC2">
        <w:rPr>
          <w:color w:val="000000"/>
          <w:spacing w:val="-4"/>
          <w:lang w:eastAsia="lt-LT"/>
        </w:rPr>
        <w:t>L</w:t>
      </w:r>
      <w:r w:rsidRPr="00D67FC2">
        <w:rPr>
          <w:color w:val="000000"/>
          <w:lang w:eastAsia="lt-LT"/>
        </w:rPr>
        <w:t>ietuvos</w:t>
      </w:r>
      <w:r w:rsidRPr="00D67FC2">
        <w:rPr>
          <w:color w:val="000000"/>
          <w:spacing w:val="57"/>
          <w:lang w:eastAsia="lt-LT"/>
        </w:rPr>
        <w:t xml:space="preserve"> </w:t>
      </w:r>
      <w:r w:rsidRPr="00D67FC2">
        <w:rPr>
          <w:color w:val="000000"/>
          <w:lang w:eastAsia="lt-LT"/>
        </w:rPr>
        <w:t>Respu</w:t>
      </w:r>
      <w:r w:rsidRPr="00D67FC2">
        <w:rPr>
          <w:color w:val="000000"/>
          <w:spacing w:val="2"/>
          <w:lang w:eastAsia="lt-LT"/>
        </w:rPr>
        <w:t>b</w:t>
      </w:r>
      <w:r w:rsidRPr="00D67FC2">
        <w:rPr>
          <w:color w:val="000000"/>
          <w:lang w:eastAsia="lt-LT"/>
        </w:rPr>
        <w:t xml:space="preserve">likoje </w:t>
      </w:r>
      <w:r w:rsidRPr="00D67FC2">
        <w:rPr>
          <w:color w:val="000000"/>
          <w:spacing w:val="-2"/>
          <w:lang w:eastAsia="lt-LT"/>
        </w:rPr>
        <w:t>g</w:t>
      </w:r>
      <w:r w:rsidRPr="00D67FC2">
        <w:rPr>
          <w:color w:val="000000"/>
          <w:spacing w:val="-1"/>
          <w:lang w:eastAsia="lt-LT"/>
        </w:rPr>
        <w:t>a</w:t>
      </w:r>
      <w:r w:rsidRPr="00D67FC2">
        <w:rPr>
          <w:color w:val="000000"/>
          <w:lang w:eastAsia="lt-LT"/>
        </w:rPr>
        <w:t>lioja</w:t>
      </w:r>
      <w:r w:rsidRPr="00D67FC2">
        <w:rPr>
          <w:color w:val="000000"/>
          <w:spacing w:val="2"/>
          <w:lang w:eastAsia="lt-LT"/>
        </w:rPr>
        <w:t>n</w:t>
      </w:r>
      <w:r w:rsidRPr="00D67FC2">
        <w:rPr>
          <w:color w:val="000000"/>
          <w:lang w:eastAsia="lt-LT"/>
        </w:rPr>
        <w:t>čiais</w:t>
      </w:r>
      <w:r w:rsidRPr="00D67FC2">
        <w:rPr>
          <w:color w:val="000000"/>
          <w:spacing w:val="25"/>
          <w:lang w:eastAsia="lt-LT"/>
        </w:rPr>
        <w:t xml:space="preserve"> </w:t>
      </w:r>
      <w:r w:rsidRPr="00D67FC2">
        <w:rPr>
          <w:color w:val="000000"/>
          <w:lang w:eastAsia="lt-LT"/>
        </w:rPr>
        <w:t>norminiais</w:t>
      </w:r>
      <w:r w:rsidRPr="00D67FC2">
        <w:rPr>
          <w:color w:val="000000"/>
          <w:spacing w:val="26"/>
          <w:lang w:eastAsia="lt-LT"/>
        </w:rPr>
        <w:t xml:space="preserve"> </w:t>
      </w:r>
      <w:r w:rsidRPr="00D67FC2">
        <w:rPr>
          <w:color w:val="000000"/>
          <w:lang w:eastAsia="lt-LT"/>
        </w:rPr>
        <w:t>aktais,</w:t>
      </w:r>
      <w:r w:rsidRPr="00D67FC2">
        <w:rPr>
          <w:color w:val="000000"/>
          <w:spacing w:val="26"/>
          <w:lang w:eastAsia="lt-LT"/>
        </w:rPr>
        <w:t xml:space="preserve"> </w:t>
      </w:r>
      <w:r w:rsidRPr="00D67FC2">
        <w:rPr>
          <w:color w:val="000000"/>
          <w:lang w:eastAsia="lt-LT"/>
        </w:rPr>
        <w:t>re</w:t>
      </w:r>
      <w:r w:rsidRPr="00D67FC2">
        <w:rPr>
          <w:color w:val="000000"/>
          <w:spacing w:val="-1"/>
          <w:lang w:eastAsia="lt-LT"/>
        </w:rPr>
        <w:t>g</w:t>
      </w:r>
      <w:r w:rsidRPr="00D67FC2">
        <w:rPr>
          <w:color w:val="000000"/>
          <w:lang w:eastAsia="lt-LT"/>
        </w:rPr>
        <w:t>lam</w:t>
      </w:r>
      <w:r w:rsidRPr="00D67FC2">
        <w:rPr>
          <w:color w:val="000000"/>
          <w:spacing w:val="-1"/>
          <w:lang w:eastAsia="lt-LT"/>
        </w:rPr>
        <w:t>e</w:t>
      </w:r>
      <w:r w:rsidRPr="00D67FC2">
        <w:rPr>
          <w:color w:val="000000"/>
          <w:lang w:eastAsia="lt-LT"/>
        </w:rPr>
        <w:t>ntuojan</w:t>
      </w:r>
      <w:r w:rsidRPr="00D67FC2">
        <w:rPr>
          <w:color w:val="000000"/>
          <w:spacing w:val="-1"/>
          <w:lang w:eastAsia="lt-LT"/>
        </w:rPr>
        <w:t>č</w:t>
      </w:r>
      <w:r w:rsidRPr="00D67FC2">
        <w:rPr>
          <w:color w:val="000000"/>
          <w:spacing w:val="1"/>
          <w:lang w:eastAsia="lt-LT"/>
        </w:rPr>
        <w:t>i</w:t>
      </w:r>
      <w:r w:rsidRPr="00D67FC2">
        <w:rPr>
          <w:color w:val="000000"/>
          <w:lang w:eastAsia="lt-LT"/>
        </w:rPr>
        <w:t>ais</w:t>
      </w:r>
      <w:r w:rsidRPr="00D67FC2">
        <w:rPr>
          <w:color w:val="000000"/>
          <w:spacing w:val="30"/>
          <w:lang w:eastAsia="lt-LT"/>
        </w:rPr>
        <w:t xml:space="preserve"> </w:t>
      </w:r>
      <w:r w:rsidRPr="00D67FC2">
        <w:rPr>
          <w:color w:val="000000"/>
          <w:lang w:eastAsia="lt-LT"/>
        </w:rPr>
        <w:t>biud</w:t>
      </w:r>
      <w:r w:rsidRPr="00D67FC2">
        <w:rPr>
          <w:color w:val="000000"/>
          <w:spacing w:val="1"/>
          <w:lang w:eastAsia="lt-LT"/>
        </w:rPr>
        <w:t>ž</w:t>
      </w:r>
      <w:r w:rsidRPr="00D67FC2">
        <w:rPr>
          <w:color w:val="000000"/>
          <w:lang w:eastAsia="lt-LT"/>
        </w:rPr>
        <w:t>etinių</w:t>
      </w:r>
      <w:r w:rsidRPr="00D67FC2">
        <w:rPr>
          <w:color w:val="000000"/>
          <w:spacing w:val="25"/>
          <w:lang w:eastAsia="lt-LT"/>
        </w:rPr>
        <w:t xml:space="preserve"> </w:t>
      </w:r>
      <w:r w:rsidRPr="00D67FC2">
        <w:rPr>
          <w:color w:val="000000"/>
          <w:lang w:eastAsia="lt-LT"/>
        </w:rPr>
        <w:t>įs</w:t>
      </w:r>
      <w:r w:rsidRPr="00D67FC2">
        <w:rPr>
          <w:color w:val="000000"/>
          <w:spacing w:val="1"/>
          <w:lang w:eastAsia="lt-LT"/>
        </w:rPr>
        <w:t>t</w:t>
      </w:r>
      <w:r w:rsidRPr="00D67FC2">
        <w:rPr>
          <w:color w:val="000000"/>
          <w:lang w:eastAsia="lt-LT"/>
        </w:rPr>
        <w:t>ai</w:t>
      </w:r>
      <w:r w:rsidRPr="00D67FC2">
        <w:rPr>
          <w:color w:val="000000"/>
          <w:spacing w:val="-2"/>
          <w:lang w:eastAsia="lt-LT"/>
        </w:rPr>
        <w:t>g</w:t>
      </w:r>
      <w:r w:rsidRPr="00D67FC2">
        <w:rPr>
          <w:color w:val="000000"/>
          <w:lang w:eastAsia="lt-LT"/>
        </w:rPr>
        <w:t>ų</w:t>
      </w:r>
      <w:r w:rsidRPr="00D67FC2">
        <w:rPr>
          <w:color w:val="000000"/>
          <w:spacing w:val="26"/>
          <w:lang w:eastAsia="lt-LT"/>
        </w:rPr>
        <w:t xml:space="preserve"> </w:t>
      </w:r>
      <w:r w:rsidRPr="00D67FC2">
        <w:rPr>
          <w:color w:val="000000"/>
          <w:lang w:eastAsia="lt-LT"/>
        </w:rPr>
        <w:t>veiklą,</w:t>
      </w:r>
      <w:r w:rsidRPr="00D67FC2">
        <w:rPr>
          <w:color w:val="000000"/>
          <w:spacing w:val="25"/>
          <w:lang w:eastAsia="lt-LT"/>
        </w:rPr>
        <w:t xml:space="preserve"> </w:t>
      </w:r>
      <w:r w:rsidRPr="00D67FC2">
        <w:rPr>
          <w:color w:val="000000"/>
          <w:lang w:eastAsia="lt-LT"/>
        </w:rPr>
        <w:t>darbo</w:t>
      </w:r>
      <w:r w:rsidRPr="00D67FC2">
        <w:rPr>
          <w:color w:val="000000"/>
          <w:spacing w:val="25"/>
          <w:lang w:eastAsia="lt-LT"/>
        </w:rPr>
        <w:t xml:space="preserve"> </w:t>
      </w:r>
      <w:r w:rsidRPr="00D67FC2">
        <w:rPr>
          <w:color w:val="000000"/>
          <w:lang w:eastAsia="lt-LT"/>
        </w:rPr>
        <w:t>san</w:t>
      </w:r>
      <w:r w:rsidRPr="00D67FC2">
        <w:rPr>
          <w:color w:val="000000"/>
          <w:spacing w:val="4"/>
          <w:lang w:eastAsia="lt-LT"/>
        </w:rPr>
        <w:t>t</w:t>
      </w:r>
      <w:r w:rsidRPr="00D67FC2">
        <w:rPr>
          <w:color w:val="000000"/>
          <w:spacing w:val="-4"/>
          <w:lang w:eastAsia="lt-LT"/>
        </w:rPr>
        <w:t>y</w:t>
      </w:r>
      <w:r w:rsidRPr="00D67FC2">
        <w:rPr>
          <w:color w:val="000000"/>
          <w:lang w:eastAsia="lt-LT"/>
        </w:rPr>
        <w:t>kius, darbuotojų sau</w:t>
      </w:r>
      <w:r w:rsidRPr="00D67FC2">
        <w:rPr>
          <w:color w:val="000000"/>
          <w:spacing w:val="-1"/>
          <w:lang w:eastAsia="lt-LT"/>
        </w:rPr>
        <w:t>g</w:t>
      </w:r>
      <w:r w:rsidRPr="00D67FC2">
        <w:rPr>
          <w:color w:val="000000"/>
          <w:lang w:eastAsia="lt-LT"/>
        </w:rPr>
        <w:t>ą</w:t>
      </w:r>
      <w:r w:rsidRPr="00D67FC2">
        <w:rPr>
          <w:color w:val="000000"/>
          <w:spacing w:val="-1"/>
          <w:lang w:eastAsia="lt-LT"/>
        </w:rPr>
        <w:t xml:space="preserve"> </w:t>
      </w:r>
      <w:r w:rsidRPr="00D67FC2">
        <w:rPr>
          <w:color w:val="000000"/>
          <w:lang w:eastAsia="lt-LT"/>
        </w:rPr>
        <w:t>ir sv</w:t>
      </w:r>
      <w:r w:rsidRPr="00D67FC2">
        <w:rPr>
          <w:color w:val="000000"/>
          <w:spacing w:val="-1"/>
          <w:lang w:eastAsia="lt-LT"/>
        </w:rPr>
        <w:t>e</w:t>
      </w:r>
      <w:r w:rsidRPr="00D67FC2">
        <w:rPr>
          <w:color w:val="000000"/>
          <w:lang w:eastAsia="lt-LT"/>
        </w:rPr>
        <w:t>i</w:t>
      </w:r>
      <w:r w:rsidRPr="00D67FC2">
        <w:rPr>
          <w:color w:val="000000"/>
          <w:spacing w:val="2"/>
          <w:lang w:eastAsia="lt-LT"/>
        </w:rPr>
        <w:t>k</w:t>
      </w:r>
      <w:r w:rsidRPr="00D67FC2">
        <w:rPr>
          <w:color w:val="000000"/>
          <w:lang w:eastAsia="lt-LT"/>
        </w:rPr>
        <w:t>atą;</w:t>
      </w:r>
    </w:p>
    <w:p w14:paraId="07C819BB" w14:textId="77777777" w:rsidR="00D67FC2" w:rsidRPr="00D67FC2" w:rsidRDefault="00D67FC2" w:rsidP="00D67FC2">
      <w:pPr>
        <w:widowControl w:val="0"/>
        <w:ind w:right="-23" w:firstLine="1296"/>
        <w:jc w:val="left"/>
        <w:rPr>
          <w:color w:val="000000"/>
          <w:lang w:eastAsia="lt-LT"/>
        </w:rPr>
      </w:pPr>
      <w:r>
        <w:rPr>
          <w:color w:val="000000"/>
          <w:lang w:eastAsia="lt-LT"/>
        </w:rPr>
        <w:t>6</w:t>
      </w:r>
      <w:r w:rsidRPr="00D67FC2">
        <w:rPr>
          <w:color w:val="000000"/>
          <w:lang w:eastAsia="lt-LT"/>
        </w:rPr>
        <w:t>.3.</w:t>
      </w:r>
      <w:r w:rsidRPr="00D67FC2">
        <w:rPr>
          <w:color w:val="000000"/>
          <w:spacing w:val="7"/>
          <w:lang w:eastAsia="lt-LT"/>
        </w:rPr>
        <w:t xml:space="preserve"> </w:t>
      </w:r>
      <w:r w:rsidRPr="00D67FC2">
        <w:rPr>
          <w:color w:val="000000"/>
          <w:lang w:eastAsia="lt-LT"/>
        </w:rPr>
        <w:t>darbo tv</w:t>
      </w:r>
      <w:r w:rsidRPr="00D67FC2">
        <w:rPr>
          <w:color w:val="000000"/>
          <w:spacing w:val="-1"/>
          <w:lang w:eastAsia="lt-LT"/>
        </w:rPr>
        <w:t>a</w:t>
      </w:r>
      <w:r w:rsidRPr="00D67FC2">
        <w:rPr>
          <w:color w:val="000000"/>
          <w:lang w:eastAsia="lt-LT"/>
        </w:rPr>
        <w:t>rkos t</w:t>
      </w:r>
      <w:r w:rsidRPr="00D67FC2">
        <w:rPr>
          <w:color w:val="000000"/>
          <w:spacing w:val="-1"/>
          <w:lang w:eastAsia="lt-LT"/>
        </w:rPr>
        <w:t>a</w:t>
      </w:r>
      <w:r w:rsidRPr="00D67FC2">
        <w:rPr>
          <w:color w:val="000000"/>
          <w:lang w:eastAsia="lt-LT"/>
        </w:rPr>
        <w:t>i</w:t>
      </w:r>
      <w:r w:rsidRPr="00D67FC2">
        <w:rPr>
          <w:color w:val="000000"/>
          <w:spacing w:val="2"/>
          <w:lang w:eastAsia="lt-LT"/>
        </w:rPr>
        <w:t>s</w:t>
      </w:r>
      <w:r w:rsidRPr="00D67FC2">
        <w:rPr>
          <w:color w:val="000000"/>
          <w:spacing w:val="-4"/>
          <w:lang w:eastAsia="lt-LT"/>
        </w:rPr>
        <w:t>y</w:t>
      </w:r>
      <w:r w:rsidRPr="00D67FC2">
        <w:rPr>
          <w:color w:val="000000"/>
          <w:spacing w:val="1"/>
          <w:lang w:eastAsia="lt-LT"/>
        </w:rPr>
        <w:t>k</w:t>
      </w:r>
      <w:r w:rsidRPr="00D67FC2">
        <w:rPr>
          <w:color w:val="000000"/>
          <w:lang w:eastAsia="lt-LT"/>
        </w:rPr>
        <w:t>lėmi</w:t>
      </w:r>
      <w:r w:rsidRPr="00D67FC2">
        <w:rPr>
          <w:color w:val="000000"/>
          <w:spacing w:val="2"/>
          <w:lang w:eastAsia="lt-LT"/>
        </w:rPr>
        <w:t>s</w:t>
      </w:r>
      <w:r w:rsidRPr="00D67FC2">
        <w:rPr>
          <w:color w:val="000000"/>
          <w:lang w:eastAsia="lt-LT"/>
        </w:rPr>
        <w:t>;</w:t>
      </w:r>
    </w:p>
    <w:p w14:paraId="07C819BC" w14:textId="77777777" w:rsidR="00D67FC2" w:rsidRPr="00D67FC2" w:rsidRDefault="00D67FC2" w:rsidP="00D67FC2">
      <w:pPr>
        <w:ind w:right="-20" w:firstLine="1296"/>
        <w:rPr>
          <w:color w:val="000000"/>
          <w:lang w:eastAsia="lt-LT"/>
        </w:rPr>
      </w:pPr>
      <w:r>
        <w:rPr>
          <w:color w:val="000000"/>
          <w:lang w:eastAsia="lt-LT"/>
        </w:rPr>
        <w:t>6</w:t>
      </w:r>
      <w:r w:rsidRPr="00D67FC2">
        <w:rPr>
          <w:color w:val="000000"/>
          <w:lang w:eastAsia="lt-LT"/>
        </w:rPr>
        <w:t>.4.</w:t>
      </w:r>
      <w:r w:rsidRPr="00D67FC2">
        <w:rPr>
          <w:color w:val="000000"/>
          <w:spacing w:val="7"/>
          <w:lang w:eastAsia="lt-LT"/>
        </w:rPr>
        <w:t xml:space="preserve"> </w:t>
      </w:r>
      <w:r w:rsidRPr="00D67FC2">
        <w:rPr>
          <w:color w:val="000000"/>
          <w:lang w:eastAsia="lt-LT"/>
        </w:rPr>
        <w:t>darbo sut</w:t>
      </w:r>
      <w:r w:rsidRPr="00D67FC2">
        <w:rPr>
          <w:color w:val="000000"/>
          <w:spacing w:val="-1"/>
          <w:lang w:eastAsia="lt-LT"/>
        </w:rPr>
        <w:t>a</w:t>
      </w:r>
      <w:r w:rsidRPr="00D67FC2">
        <w:rPr>
          <w:color w:val="000000"/>
          <w:lang w:eastAsia="lt-LT"/>
        </w:rPr>
        <w:t>rtimi;</w:t>
      </w:r>
    </w:p>
    <w:p w14:paraId="07C819BD" w14:textId="77777777" w:rsidR="00D67FC2" w:rsidRPr="00D67FC2" w:rsidRDefault="00D67FC2" w:rsidP="00D67FC2">
      <w:pPr>
        <w:ind w:right="-20" w:firstLine="1296"/>
        <w:rPr>
          <w:color w:val="000000"/>
          <w:lang w:eastAsia="lt-LT"/>
        </w:rPr>
      </w:pPr>
      <w:r>
        <w:rPr>
          <w:color w:val="000000"/>
          <w:lang w:eastAsia="lt-LT"/>
        </w:rPr>
        <w:t>6</w:t>
      </w:r>
      <w:r w:rsidRPr="00D67FC2">
        <w:rPr>
          <w:color w:val="000000"/>
          <w:lang w:eastAsia="lt-LT"/>
        </w:rPr>
        <w:t>.5.</w:t>
      </w:r>
      <w:r w:rsidRPr="00D67FC2">
        <w:rPr>
          <w:color w:val="000000"/>
          <w:spacing w:val="7"/>
          <w:lang w:eastAsia="lt-LT"/>
        </w:rPr>
        <w:t xml:space="preserve"> </w:t>
      </w:r>
      <w:r w:rsidRPr="00D67FC2">
        <w:rPr>
          <w:color w:val="000000"/>
          <w:lang w:eastAsia="lt-LT"/>
        </w:rPr>
        <w:t>šiuo par</w:t>
      </w:r>
      <w:r w:rsidRPr="00D67FC2">
        <w:rPr>
          <w:color w:val="000000"/>
          <w:spacing w:val="-1"/>
          <w:lang w:eastAsia="lt-LT"/>
        </w:rPr>
        <w:t>e</w:t>
      </w:r>
      <w:r w:rsidRPr="00D67FC2">
        <w:rPr>
          <w:color w:val="000000"/>
          <w:spacing w:val="1"/>
          <w:lang w:eastAsia="lt-LT"/>
        </w:rPr>
        <w:t>i</w:t>
      </w:r>
      <w:r w:rsidRPr="00D67FC2">
        <w:rPr>
          <w:color w:val="000000"/>
          <w:spacing w:val="2"/>
          <w:lang w:eastAsia="lt-LT"/>
        </w:rPr>
        <w:t>g</w:t>
      </w:r>
      <w:r w:rsidRPr="00D67FC2">
        <w:rPr>
          <w:color w:val="000000"/>
          <w:spacing w:val="-3"/>
          <w:lang w:eastAsia="lt-LT"/>
        </w:rPr>
        <w:t>y</w:t>
      </w:r>
      <w:r w:rsidRPr="00D67FC2">
        <w:rPr>
          <w:color w:val="000000"/>
          <w:lang w:eastAsia="lt-LT"/>
        </w:rPr>
        <w:t>b</w:t>
      </w:r>
      <w:r w:rsidRPr="00D67FC2">
        <w:rPr>
          <w:color w:val="000000"/>
          <w:spacing w:val="-1"/>
          <w:lang w:eastAsia="lt-LT"/>
        </w:rPr>
        <w:t>ė</w:t>
      </w:r>
      <w:r w:rsidRPr="00D67FC2">
        <w:rPr>
          <w:color w:val="000000"/>
          <w:lang w:eastAsia="lt-LT"/>
        </w:rPr>
        <w:t>s apr</w:t>
      </w:r>
      <w:r w:rsidRPr="00D67FC2">
        <w:rPr>
          <w:color w:val="000000"/>
          <w:spacing w:val="-1"/>
          <w:lang w:eastAsia="lt-LT"/>
        </w:rPr>
        <w:t>a</w:t>
      </w:r>
      <w:r w:rsidRPr="00D67FC2">
        <w:rPr>
          <w:color w:val="000000"/>
          <w:spacing w:val="4"/>
          <w:lang w:eastAsia="lt-LT"/>
        </w:rPr>
        <w:t>š</w:t>
      </w:r>
      <w:r w:rsidRPr="00D67FC2">
        <w:rPr>
          <w:color w:val="000000"/>
          <w:spacing w:val="-4"/>
          <w:lang w:eastAsia="lt-LT"/>
        </w:rPr>
        <w:t>y</w:t>
      </w:r>
      <w:r w:rsidRPr="00D67FC2">
        <w:rPr>
          <w:color w:val="000000"/>
          <w:spacing w:val="2"/>
          <w:lang w:eastAsia="lt-LT"/>
        </w:rPr>
        <w:t>mu</w:t>
      </w:r>
      <w:r w:rsidRPr="00D67FC2">
        <w:rPr>
          <w:color w:val="000000"/>
          <w:lang w:eastAsia="lt-LT"/>
        </w:rPr>
        <w:t>;</w:t>
      </w:r>
    </w:p>
    <w:p w14:paraId="07C819BE" w14:textId="77777777" w:rsidR="00D67FC2" w:rsidRPr="00D67FC2" w:rsidRDefault="00D67FC2" w:rsidP="00D67FC2">
      <w:pPr>
        <w:ind w:left="1" w:right="-20" w:firstLine="1295"/>
        <w:rPr>
          <w:color w:val="000000"/>
          <w:lang w:eastAsia="lt-LT"/>
        </w:rPr>
      </w:pPr>
      <w:r>
        <w:rPr>
          <w:color w:val="000000"/>
          <w:lang w:eastAsia="lt-LT"/>
        </w:rPr>
        <w:t>6</w:t>
      </w:r>
      <w:r w:rsidRPr="00D67FC2">
        <w:rPr>
          <w:color w:val="000000"/>
          <w:lang w:eastAsia="lt-LT"/>
        </w:rPr>
        <w:t>.6.</w:t>
      </w:r>
      <w:r w:rsidRPr="00D67FC2">
        <w:rPr>
          <w:color w:val="000000"/>
          <w:spacing w:val="7"/>
          <w:lang w:eastAsia="lt-LT"/>
        </w:rPr>
        <w:t xml:space="preserve"> </w:t>
      </w:r>
      <w:r w:rsidRPr="00D67FC2">
        <w:rPr>
          <w:color w:val="000000"/>
          <w:lang w:eastAsia="lt-LT"/>
        </w:rPr>
        <w:t>kitais</w:t>
      </w:r>
      <w:r w:rsidRPr="00D67FC2">
        <w:rPr>
          <w:color w:val="000000"/>
          <w:spacing w:val="37"/>
          <w:lang w:eastAsia="lt-LT"/>
        </w:rPr>
        <w:t xml:space="preserve"> </w:t>
      </w:r>
      <w:r w:rsidRPr="00D67FC2">
        <w:rPr>
          <w:color w:val="000000"/>
          <w:lang w:eastAsia="lt-LT"/>
        </w:rPr>
        <w:t>gimnazijos</w:t>
      </w:r>
      <w:r w:rsidRPr="00D67FC2">
        <w:rPr>
          <w:color w:val="000000"/>
          <w:spacing w:val="36"/>
          <w:lang w:eastAsia="lt-LT"/>
        </w:rPr>
        <w:t xml:space="preserve"> </w:t>
      </w:r>
      <w:r w:rsidRPr="00D67FC2">
        <w:rPr>
          <w:color w:val="000000"/>
          <w:lang w:eastAsia="lt-LT"/>
        </w:rPr>
        <w:t>lokali</w:t>
      </w:r>
      <w:r w:rsidRPr="00D67FC2">
        <w:rPr>
          <w:color w:val="000000"/>
          <w:spacing w:val="3"/>
          <w:lang w:eastAsia="lt-LT"/>
        </w:rPr>
        <w:t>n</w:t>
      </w:r>
      <w:r w:rsidRPr="00D67FC2">
        <w:rPr>
          <w:color w:val="000000"/>
          <w:lang w:eastAsia="lt-LT"/>
        </w:rPr>
        <w:t>iais</w:t>
      </w:r>
      <w:r w:rsidRPr="00D67FC2">
        <w:rPr>
          <w:color w:val="000000"/>
          <w:spacing w:val="36"/>
          <w:lang w:eastAsia="lt-LT"/>
        </w:rPr>
        <w:t xml:space="preserve"> </w:t>
      </w:r>
      <w:r w:rsidRPr="00D67FC2">
        <w:rPr>
          <w:color w:val="000000"/>
          <w:lang w:eastAsia="lt-LT"/>
        </w:rPr>
        <w:t>dokumentais</w:t>
      </w:r>
      <w:r w:rsidRPr="00D67FC2">
        <w:rPr>
          <w:color w:val="000000"/>
          <w:spacing w:val="36"/>
          <w:lang w:eastAsia="lt-LT"/>
        </w:rPr>
        <w:t xml:space="preserve"> </w:t>
      </w:r>
      <w:r w:rsidRPr="00D67FC2">
        <w:rPr>
          <w:color w:val="000000"/>
          <w:lang w:eastAsia="lt-LT"/>
        </w:rPr>
        <w:t>(įsa</w:t>
      </w:r>
      <w:r w:rsidRPr="00D67FC2">
        <w:rPr>
          <w:color w:val="000000"/>
          <w:spacing w:val="4"/>
          <w:lang w:eastAsia="lt-LT"/>
        </w:rPr>
        <w:t>k</w:t>
      </w:r>
      <w:r w:rsidRPr="00D67FC2">
        <w:rPr>
          <w:color w:val="000000"/>
          <w:spacing w:val="-2"/>
          <w:lang w:eastAsia="lt-LT"/>
        </w:rPr>
        <w:t>y</w:t>
      </w:r>
      <w:r w:rsidRPr="00D67FC2">
        <w:rPr>
          <w:color w:val="000000"/>
          <w:lang w:eastAsia="lt-LT"/>
        </w:rPr>
        <w:t>mais, tai</w:t>
      </w:r>
      <w:r w:rsidRPr="00D67FC2">
        <w:rPr>
          <w:color w:val="000000"/>
          <w:spacing w:val="2"/>
          <w:lang w:eastAsia="lt-LT"/>
        </w:rPr>
        <w:t>s</w:t>
      </w:r>
      <w:r w:rsidRPr="00D67FC2">
        <w:rPr>
          <w:color w:val="000000"/>
          <w:spacing w:val="-4"/>
          <w:lang w:eastAsia="lt-LT"/>
        </w:rPr>
        <w:t>y</w:t>
      </w:r>
      <w:r w:rsidRPr="00D67FC2">
        <w:rPr>
          <w:color w:val="000000"/>
          <w:lang w:eastAsia="lt-LT"/>
        </w:rPr>
        <w:t>klėmis ir p</w:t>
      </w:r>
      <w:r w:rsidRPr="00D67FC2">
        <w:rPr>
          <w:color w:val="000000"/>
          <w:spacing w:val="-1"/>
          <w:lang w:eastAsia="lt-LT"/>
        </w:rPr>
        <w:t>a</w:t>
      </w:r>
      <w:r w:rsidRPr="00D67FC2">
        <w:rPr>
          <w:color w:val="000000"/>
          <w:lang w:eastAsia="lt-LT"/>
        </w:rPr>
        <w:t>n.).</w:t>
      </w:r>
    </w:p>
    <w:p w14:paraId="07C819BF" w14:textId="77777777" w:rsidR="009A4645" w:rsidRPr="009A4645" w:rsidRDefault="009A4645" w:rsidP="009A4645">
      <w:pPr>
        <w:keepNext/>
        <w:outlineLvl w:val="1"/>
        <w:rPr>
          <w:bCs/>
          <w:caps/>
          <w:lang w:eastAsia="lt-LT"/>
        </w:rPr>
      </w:pPr>
    </w:p>
    <w:p w14:paraId="07C819C0" w14:textId="77777777" w:rsidR="00D67FC2" w:rsidRPr="00D67FC2" w:rsidRDefault="00D67FC2" w:rsidP="00F0122D">
      <w:pPr>
        <w:ind w:left="1318" w:right="-20" w:hanging="1318"/>
        <w:jc w:val="center"/>
        <w:rPr>
          <w:b/>
          <w:bCs/>
          <w:color w:val="000000"/>
          <w:lang w:eastAsia="lt-LT"/>
        </w:rPr>
      </w:pPr>
      <w:r w:rsidRPr="00D67FC2">
        <w:rPr>
          <w:b/>
          <w:bCs/>
          <w:color w:val="000000"/>
          <w:lang w:eastAsia="lt-LT"/>
        </w:rPr>
        <w:t>III SKYRIUS</w:t>
      </w:r>
    </w:p>
    <w:p w14:paraId="07C819C1" w14:textId="77777777" w:rsidR="00D67FC2" w:rsidRDefault="00D67FC2" w:rsidP="00F0122D">
      <w:pPr>
        <w:ind w:left="1318" w:right="-20" w:hanging="1318"/>
        <w:jc w:val="center"/>
        <w:rPr>
          <w:b/>
          <w:bCs/>
          <w:color w:val="000000"/>
          <w:lang w:eastAsia="lt-LT"/>
        </w:rPr>
      </w:pPr>
      <w:r w:rsidRPr="00D67FC2">
        <w:rPr>
          <w:b/>
          <w:bCs/>
          <w:color w:val="000000"/>
          <w:spacing w:val="1"/>
          <w:lang w:eastAsia="lt-LT"/>
        </w:rPr>
        <w:t>Š</w:t>
      </w:r>
      <w:r w:rsidRPr="00D67FC2">
        <w:rPr>
          <w:b/>
          <w:bCs/>
          <w:color w:val="000000"/>
          <w:lang w:eastAsia="lt-LT"/>
        </w:rPr>
        <w:t>IAS</w:t>
      </w:r>
      <w:r w:rsidRPr="00D67FC2">
        <w:rPr>
          <w:color w:val="000000"/>
          <w:lang w:eastAsia="lt-LT"/>
        </w:rPr>
        <w:t xml:space="preserve"> </w:t>
      </w:r>
      <w:r w:rsidRPr="00D67FC2">
        <w:rPr>
          <w:b/>
          <w:bCs/>
          <w:color w:val="000000"/>
          <w:spacing w:val="-1"/>
          <w:lang w:eastAsia="lt-LT"/>
        </w:rPr>
        <w:t>P</w:t>
      </w:r>
      <w:r w:rsidRPr="00D67FC2">
        <w:rPr>
          <w:b/>
          <w:bCs/>
          <w:color w:val="000000"/>
          <w:lang w:eastAsia="lt-LT"/>
        </w:rPr>
        <w:t>A</w:t>
      </w:r>
      <w:r w:rsidRPr="00D67FC2">
        <w:rPr>
          <w:b/>
          <w:bCs/>
          <w:color w:val="000000"/>
          <w:spacing w:val="-1"/>
          <w:lang w:eastAsia="lt-LT"/>
        </w:rPr>
        <w:t>R</w:t>
      </w:r>
      <w:r w:rsidRPr="00D67FC2">
        <w:rPr>
          <w:b/>
          <w:bCs/>
          <w:color w:val="000000"/>
          <w:lang w:eastAsia="lt-LT"/>
        </w:rPr>
        <w:t>EI</w:t>
      </w:r>
      <w:r w:rsidRPr="00D67FC2">
        <w:rPr>
          <w:b/>
          <w:bCs/>
          <w:color w:val="000000"/>
          <w:spacing w:val="-1"/>
          <w:lang w:eastAsia="lt-LT"/>
        </w:rPr>
        <w:t>G</w:t>
      </w:r>
      <w:r w:rsidRPr="00D67FC2">
        <w:rPr>
          <w:b/>
          <w:bCs/>
          <w:color w:val="000000"/>
          <w:lang w:eastAsia="lt-LT"/>
        </w:rPr>
        <w:t>AS</w:t>
      </w:r>
      <w:r w:rsidRPr="00D67FC2">
        <w:rPr>
          <w:color w:val="000000"/>
          <w:lang w:eastAsia="lt-LT"/>
        </w:rPr>
        <w:t xml:space="preserve"> </w:t>
      </w:r>
      <w:r w:rsidRPr="00D67FC2">
        <w:rPr>
          <w:b/>
          <w:bCs/>
          <w:color w:val="000000"/>
          <w:spacing w:val="2"/>
          <w:lang w:eastAsia="lt-LT"/>
        </w:rPr>
        <w:t>E</w:t>
      </w:r>
      <w:r w:rsidRPr="00D67FC2">
        <w:rPr>
          <w:b/>
          <w:bCs/>
          <w:color w:val="000000"/>
          <w:lang w:eastAsia="lt-LT"/>
        </w:rPr>
        <w:t>INANČIO</w:t>
      </w:r>
      <w:r w:rsidRPr="00D67FC2">
        <w:rPr>
          <w:color w:val="000000"/>
          <w:lang w:eastAsia="lt-LT"/>
        </w:rPr>
        <w:t xml:space="preserve"> </w:t>
      </w:r>
      <w:r w:rsidRPr="00D67FC2">
        <w:rPr>
          <w:b/>
          <w:bCs/>
          <w:color w:val="000000"/>
          <w:lang w:eastAsia="lt-LT"/>
        </w:rPr>
        <w:t>DA</w:t>
      </w:r>
      <w:r w:rsidRPr="00D67FC2">
        <w:rPr>
          <w:b/>
          <w:bCs/>
          <w:color w:val="000000"/>
          <w:spacing w:val="-1"/>
          <w:lang w:eastAsia="lt-LT"/>
        </w:rPr>
        <w:t>R</w:t>
      </w:r>
      <w:r w:rsidRPr="00D67FC2">
        <w:rPr>
          <w:b/>
          <w:bCs/>
          <w:color w:val="000000"/>
          <w:lang w:eastAsia="lt-LT"/>
        </w:rPr>
        <w:t>BUO</w:t>
      </w:r>
      <w:r w:rsidRPr="00D67FC2">
        <w:rPr>
          <w:b/>
          <w:bCs/>
          <w:color w:val="000000"/>
          <w:spacing w:val="2"/>
          <w:lang w:eastAsia="lt-LT"/>
        </w:rPr>
        <w:t>T</w:t>
      </w:r>
      <w:r w:rsidRPr="00D67FC2">
        <w:rPr>
          <w:b/>
          <w:bCs/>
          <w:color w:val="000000"/>
          <w:lang w:eastAsia="lt-LT"/>
        </w:rPr>
        <w:t>OJO</w:t>
      </w:r>
      <w:r w:rsidRPr="00D67FC2">
        <w:rPr>
          <w:color w:val="000000"/>
          <w:spacing w:val="1"/>
          <w:lang w:eastAsia="lt-LT"/>
        </w:rPr>
        <w:t xml:space="preserve"> </w:t>
      </w:r>
      <w:r w:rsidRPr="00D67FC2">
        <w:rPr>
          <w:b/>
          <w:bCs/>
          <w:color w:val="000000"/>
          <w:spacing w:val="-2"/>
          <w:lang w:eastAsia="lt-LT"/>
        </w:rPr>
        <w:t>F</w:t>
      </w:r>
      <w:r w:rsidRPr="00D67FC2">
        <w:rPr>
          <w:b/>
          <w:bCs/>
          <w:color w:val="000000"/>
          <w:lang w:eastAsia="lt-LT"/>
        </w:rPr>
        <w:t>UNKCIJOS</w:t>
      </w:r>
    </w:p>
    <w:p w14:paraId="07C819C2" w14:textId="77777777" w:rsidR="00D67FC2" w:rsidRDefault="00D67FC2" w:rsidP="00D67FC2">
      <w:pPr>
        <w:ind w:left="1318" w:right="-20"/>
        <w:jc w:val="center"/>
        <w:rPr>
          <w:b/>
          <w:bCs/>
          <w:color w:val="000000"/>
          <w:lang w:eastAsia="lt-LT"/>
        </w:rPr>
      </w:pPr>
    </w:p>
    <w:p w14:paraId="07C819C3" w14:textId="77777777" w:rsidR="00313D24" w:rsidRDefault="00313D24" w:rsidP="00313D24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Pr="00313D24">
        <w:rPr>
          <w:bCs/>
          <w:color w:val="000000"/>
          <w:lang w:eastAsia="lt-LT"/>
        </w:rPr>
        <w:t xml:space="preserve">. Elektriko funkcijos: </w:t>
      </w:r>
    </w:p>
    <w:p w14:paraId="07C819C4" w14:textId="77777777" w:rsidR="00313D24" w:rsidRDefault="00313D24" w:rsidP="00313D24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Pr="00313D24">
        <w:rPr>
          <w:bCs/>
          <w:color w:val="000000"/>
          <w:lang w:eastAsia="lt-LT"/>
        </w:rPr>
        <w:t xml:space="preserve">.1. tikrinti jo prižiūrimų elektros įrenginių, patalpų, elektros tiekimo komunikacijų būklę; </w:t>
      </w:r>
    </w:p>
    <w:p w14:paraId="07C819C5" w14:textId="77777777" w:rsidR="006D04D3" w:rsidRDefault="00313D24" w:rsidP="00313D24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Pr="00313D24">
        <w:rPr>
          <w:bCs/>
          <w:color w:val="000000"/>
          <w:lang w:eastAsia="lt-LT"/>
        </w:rPr>
        <w:t>.2. užtikrinti, kad gimnazijai nepertraukiamai būtų tiekiama elektra;</w:t>
      </w:r>
    </w:p>
    <w:p w14:paraId="07C819C6" w14:textId="77777777" w:rsidR="00313D24" w:rsidRPr="00313D24" w:rsidRDefault="006D04D3" w:rsidP="00313D24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.3. garantuoti taupų elektros naudojimą bei kontrolę; </w:t>
      </w:r>
    </w:p>
    <w:p w14:paraId="07C819C7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>.4. susipažinti su įrašais gedimų žurnale;</w:t>
      </w:r>
    </w:p>
    <w:p w14:paraId="07C819C8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.5. patikrinti, ar nekaista kontaktai pagrindiniuose skirstyklų skyduose; </w:t>
      </w:r>
    </w:p>
    <w:p w14:paraId="07C819C9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lastRenderedPageBreak/>
        <w:t>7</w:t>
      </w:r>
      <w:r w:rsidR="00313D24" w:rsidRPr="00313D24">
        <w:rPr>
          <w:bCs/>
          <w:color w:val="000000"/>
          <w:lang w:eastAsia="lt-LT"/>
        </w:rPr>
        <w:t xml:space="preserve">.6. patikrinti, ar elektros įrenginiai nesulaužyti, nepažeista jų izoliacija, ar jie neapkrauti kokiais nors daiktais, ar neužkrauti priėjimai prie jų; </w:t>
      </w:r>
    </w:p>
    <w:p w14:paraId="07C819CA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.7. patikrinti, ar uždarytos ir užrakintos skirstyklų, spintų ir kirtiklių durys; </w:t>
      </w:r>
    </w:p>
    <w:p w14:paraId="07C819CB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.8. patikrinti, ar uždengtos esančios su įtampa srovinės dalys, ar nepažeista elektros tinklų izoliacija; </w:t>
      </w:r>
    </w:p>
    <w:p w14:paraId="07C819CC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.9. patikrinti, ar tvarkingi apšvietimo tinklai, ar tvarkinga pranešanti, įspėjanti ir avarinė signalizacija; </w:t>
      </w:r>
    </w:p>
    <w:p w14:paraId="07C819CD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.10. patikrinti, ar tvarkingi elektros įrenginių, elektros prietaisų prijungimo prie srovės šaltinių kabeliai (laidai), ar tvarkingos kištukinės jungtys, rozetės, jungikliai; </w:t>
      </w:r>
    </w:p>
    <w:p w14:paraId="07C819CE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.11. patikrinti, ar patikimai įžeminti (įnulinti) elektros įrenginiai; </w:t>
      </w:r>
    </w:p>
    <w:p w14:paraId="07C819CF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>.12. pastebėtus trūkumus nedelsiant šalinti, o jeigu to neįmanoma padaryti savo jėgomis, reikia pr</w:t>
      </w:r>
      <w:r>
        <w:rPr>
          <w:bCs/>
          <w:color w:val="000000"/>
          <w:lang w:eastAsia="lt-LT"/>
        </w:rPr>
        <w:t>anešti gimnazijos direktoriaus pavaduotojui ūkio reikalams</w:t>
      </w:r>
      <w:r w:rsidR="00313D24" w:rsidRPr="00313D24">
        <w:rPr>
          <w:bCs/>
          <w:color w:val="000000"/>
          <w:lang w:eastAsia="lt-LT"/>
        </w:rPr>
        <w:t xml:space="preserve">. Tikrinimo rezultatus ir trūkumų šalinimo darbus registruoti gedimų žurnale; </w:t>
      </w:r>
    </w:p>
    <w:p w14:paraId="07C819D0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.13. laiku parengti ir pateikti ūkio padalinio vadovui elektros įrenginių, prietaisų, tinklų smulkiam ir vidutiniam remontui reikalingų medžiagų paraišką; </w:t>
      </w:r>
    </w:p>
    <w:p w14:paraId="07C819D1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.14. pasirūpinti, kad visada būtų reikalingų remontui medžiagų atsargos; </w:t>
      </w:r>
    </w:p>
    <w:p w14:paraId="07C819D2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.15. patikrinti, ar gaisro ir sprogimo atžvilgiu pavojingoje aplinkoje eksploatuojami tik atitinkamo saugos nuo sprogimų laipsnio ir atitinkamos saugos nuo sprogimo rūšies elektros įrenginiai; </w:t>
      </w:r>
    </w:p>
    <w:p w14:paraId="07C819D3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.16. sutrikus elektros įrenginių, prietaisų, tinklų darbo režimui arba įvykus avarijai, savarankiškai ir nedelsiant imtis priemonių normalios padėties atstatymui; </w:t>
      </w:r>
    </w:p>
    <w:p w14:paraId="07C819D4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.17. jeigu vienu metu susidarė avarinė situacija keliose vietose, pirmiausia reikia šalinti tuos gedimus, kurie kelia pavojų žmonių saugai, gali sukelti gaisrą; </w:t>
      </w:r>
    </w:p>
    <w:p w14:paraId="07C819D5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.18. kilus gaisrui, elektrikas privalo iškviesti ugniagesius telefonu (jeigu to nepadarė kiti) ir pradėti gesinti gaisro židinį turimomis priemonėmis; </w:t>
      </w:r>
    </w:p>
    <w:p w14:paraId="07C819D6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.19. organizuoti kontrolinių matavimų ir elektros sunaudojimą rodančių prietaisų patikrą bei jų rodmenų pateikimą laiku kontroliuojančioms institucijoms; </w:t>
      </w:r>
    </w:p>
    <w:p w14:paraId="07C819D7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.20. pasirūpinti, kad Valstybinei energetikos inspekcijai būtų pranešta apie sutrikimus ir nelaimingus atsitikimus, susijusius su elektros tiekimo įrenginiais; </w:t>
      </w:r>
    </w:p>
    <w:p w14:paraId="07C819D8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 elektrikui draudžiama: </w:t>
      </w:r>
    </w:p>
    <w:p w14:paraId="07C819D9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.21.1. darbo metu dirbti pašalinius darbus; </w:t>
      </w:r>
    </w:p>
    <w:p w14:paraId="07C819DA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.21.2. atsivesti į darbą pašalinių asmenų; </w:t>
      </w:r>
    </w:p>
    <w:p w14:paraId="07C819DB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.21.3. įjungti automatiškai išsijungusį įrenginį, neišsiaiškinus jo išsijungimo priežasties; </w:t>
      </w:r>
    </w:p>
    <w:p w14:paraId="07C819DC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.21.4. keisti perdegusias lempas didesnio galingumo, negu apskaičiuotas atitinkamiems šviestuvams, lempomis; </w:t>
      </w:r>
    </w:p>
    <w:p w14:paraId="07C819DD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.21.5. naudoti savadarbius saugiklius, nekalibruotus kirptukus; </w:t>
      </w:r>
    </w:p>
    <w:p w14:paraId="07C819DE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.21.6. naudoti nepatikrintą gamintojo nurodytu būdu įtampos indikatorių; </w:t>
      </w:r>
    </w:p>
    <w:p w14:paraId="07C819DF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.21.7. naudoti įžemintuvams neskirtus įžeminimui laidininkus; </w:t>
      </w:r>
    </w:p>
    <w:p w14:paraId="07C819E0" w14:textId="77777777" w:rsidR="006D04D3" w:rsidRDefault="006D04D3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.21.8. remontuojant srovės dalis su įtampa, naudoti metalinius pjūkliukus, dildes, metalines matavimo priemones; </w:t>
      </w:r>
    </w:p>
    <w:p w14:paraId="07C819E1" w14:textId="77777777" w:rsidR="00B712F5" w:rsidRDefault="00B712F5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>.21.9. remontuoti elektros tinklus ypač drėgnose patalpose, neišjungus įtampos;</w:t>
      </w:r>
    </w:p>
    <w:p w14:paraId="07C819E2" w14:textId="77777777" w:rsidR="00B712F5" w:rsidRDefault="00B712F5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.21.10. elektros srovės atžvilgiu pavojingose patalpose naudoti kilnojamus elektros šviestuvus aukštesnės kaip 42 V įtampos; </w:t>
      </w:r>
    </w:p>
    <w:p w14:paraId="07C819E3" w14:textId="77777777" w:rsidR="00B712F5" w:rsidRDefault="00B712F5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.21.11. elektros srovės atžvilgiu labai pavojingose patalpose taip pat naudoti kilnojamus elektros šviestuvus aukštesnės kaip 42 V įtampos; </w:t>
      </w:r>
    </w:p>
    <w:p w14:paraId="07C819E4" w14:textId="77777777" w:rsidR="00B712F5" w:rsidRDefault="00B712F5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.21.12. palikti darbo vietą nebaigus būtinų darbų (nebaigus avarijos likvidavimo darbų); </w:t>
      </w:r>
    </w:p>
    <w:p w14:paraId="07C819E5" w14:textId="77777777" w:rsidR="00313D24" w:rsidRDefault="00B712F5" w:rsidP="006D04D3">
      <w:pPr>
        <w:ind w:firstLine="1296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7</w:t>
      </w:r>
      <w:r w:rsidR="00313D24" w:rsidRPr="00313D24">
        <w:rPr>
          <w:bCs/>
          <w:color w:val="000000"/>
          <w:lang w:eastAsia="lt-LT"/>
        </w:rPr>
        <w:t xml:space="preserve">.22. dirbti užlipus ant netvarkingų kopėčių ar pastolių, naudoti atsitiktines paaukštinimo priemones. </w:t>
      </w:r>
    </w:p>
    <w:p w14:paraId="07C819E6" w14:textId="79E81A32" w:rsidR="00B712F5" w:rsidRDefault="00B71690" w:rsidP="00B712F5">
      <w:pPr>
        <w:jc w:val="center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__________________</w:t>
      </w:r>
    </w:p>
    <w:sectPr w:rsidR="00B712F5" w:rsidSect="00A92A8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19E"/>
    <w:rsid w:val="001015DA"/>
    <w:rsid w:val="00177725"/>
    <w:rsid w:val="001B62CB"/>
    <w:rsid w:val="001F663E"/>
    <w:rsid w:val="00313D24"/>
    <w:rsid w:val="003564A1"/>
    <w:rsid w:val="00525387"/>
    <w:rsid w:val="006D04D3"/>
    <w:rsid w:val="008828EC"/>
    <w:rsid w:val="009A4645"/>
    <w:rsid w:val="00A92A85"/>
    <w:rsid w:val="00B712F5"/>
    <w:rsid w:val="00B71690"/>
    <w:rsid w:val="00C61474"/>
    <w:rsid w:val="00D67FC2"/>
    <w:rsid w:val="00D7419E"/>
    <w:rsid w:val="00EE1257"/>
    <w:rsid w:val="00F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199F"/>
  <w15:docId w15:val="{F5AADA0D-5E9B-4062-95B4-1027F0B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124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4645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3691</Words>
  <Characters>2105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7</vt:i4>
      </vt:variant>
    </vt:vector>
  </HeadingPairs>
  <TitlesOfParts>
    <vt:vector size="8" baseType="lpstr">
      <vt:lpstr/>
      <vt:lpstr>    </vt:lpstr>
      <vt:lpstr>    II SKYRIUS</vt:lpstr>
      <vt:lpstr>    SPECIALŪS REIKALAVIMAI ŠIAS PAREIGAS EINANČIAM DARBUOTOJUI</vt:lpstr>
      <vt:lpstr>    </vt:lpstr>
      <vt:lpstr>    4. Elektrikas turi turėti ne žemesnį kaip vidurinį išsilavinimą ir turėti vidur</vt:lpstr>
      <vt:lpstr>    5. Elektrikas turi žinoti ir išmanyti:</vt:lpstr>
      <vt:lpstr>    </vt:lpstr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Jarašiūnas</dc:creator>
  <cp:keywords/>
  <dc:description/>
  <cp:lastModifiedBy>Vytautas Jarašiūnas</cp:lastModifiedBy>
  <cp:revision>6</cp:revision>
  <dcterms:created xsi:type="dcterms:W3CDTF">2018-10-30T12:33:00Z</dcterms:created>
  <dcterms:modified xsi:type="dcterms:W3CDTF">2023-02-09T11:41:00Z</dcterms:modified>
</cp:coreProperties>
</file>