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6BCE" w14:textId="77777777" w:rsidR="00C13E53" w:rsidRDefault="00C13E53" w:rsidP="00C13E53">
      <w:pPr>
        <w:rPr>
          <w:rFonts w:ascii="Times New Roman" w:hAnsi="Times New Roman" w:cs="Times New Roman"/>
          <w:sz w:val="20"/>
          <w:szCs w:val="20"/>
        </w:rPr>
      </w:pPr>
    </w:p>
    <w:p w14:paraId="1A946BCF" w14:textId="77777777" w:rsidR="00C13E53" w:rsidRDefault="00C13E53" w:rsidP="00C13E53">
      <w:pPr>
        <w:rPr>
          <w:rFonts w:ascii="Times New Roman" w:hAnsi="Times New Roman" w:cs="Times New Roman"/>
          <w:sz w:val="20"/>
          <w:szCs w:val="20"/>
        </w:rPr>
      </w:pPr>
    </w:p>
    <w:p w14:paraId="1A946BD0" w14:textId="77777777" w:rsidR="00C13E53" w:rsidRDefault="00C13E53" w:rsidP="00C13E53">
      <w:pPr>
        <w:rPr>
          <w:rFonts w:ascii="Times New Roman" w:hAnsi="Times New Roman" w:cs="Times New Roman"/>
          <w:sz w:val="20"/>
          <w:szCs w:val="20"/>
        </w:rPr>
      </w:pPr>
    </w:p>
    <w:p w14:paraId="1A946BD1" w14:textId="77777777" w:rsidR="00C13E53" w:rsidRDefault="00C13E53" w:rsidP="00C13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PATVIRTINTA</w:t>
      </w:r>
    </w:p>
    <w:p w14:paraId="1A946BD2" w14:textId="77777777" w:rsidR="00C13E53" w:rsidRDefault="00C13E53" w:rsidP="00C13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Radviliškio r. Šiaulėnų Marcelino Šikšnio </w:t>
      </w:r>
    </w:p>
    <w:p w14:paraId="1A946BD3" w14:textId="77777777" w:rsidR="00C13E53" w:rsidRDefault="00C13E53" w:rsidP="00C13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gimnazijos direktoriaus </w:t>
      </w:r>
    </w:p>
    <w:p w14:paraId="1A946BD4" w14:textId="381F541B" w:rsidR="00C13E53" w:rsidRDefault="00C13E53" w:rsidP="00C13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2021 m. gruodžio 31 d. įsakymu Nr.1-21-</w:t>
      </w:r>
      <w:r w:rsidR="002629D5">
        <w:rPr>
          <w:rFonts w:ascii="Times New Roman" w:hAnsi="Times New Roman" w:cs="Times New Roman"/>
          <w:sz w:val="24"/>
          <w:szCs w:val="24"/>
        </w:rPr>
        <w:t>55</w:t>
      </w:r>
    </w:p>
    <w:p w14:paraId="1A946BD5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6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7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8" w14:textId="77777777" w:rsidR="00C13E53" w:rsidRPr="00541EA4" w:rsidRDefault="00C13E53" w:rsidP="00C13E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1EA4">
        <w:rPr>
          <w:rFonts w:ascii="Times New Roman" w:hAnsi="Times New Roman" w:cs="Times New Roman"/>
          <w:b/>
          <w:sz w:val="44"/>
          <w:szCs w:val="44"/>
        </w:rPr>
        <w:t>RADVILIŠKIO R. ŠIAULĖNŲ MARCELINO ŠIKŠNIO GIMNAZIJOS</w:t>
      </w:r>
    </w:p>
    <w:p w14:paraId="1A946BD9" w14:textId="77777777" w:rsidR="00C13E53" w:rsidRPr="00541EA4" w:rsidRDefault="00C13E53" w:rsidP="00C13E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1EA4">
        <w:rPr>
          <w:rFonts w:ascii="Times New Roman" w:hAnsi="Times New Roman" w:cs="Times New Roman"/>
          <w:b/>
          <w:sz w:val="44"/>
          <w:szCs w:val="44"/>
        </w:rPr>
        <w:t>20</w:t>
      </w:r>
      <w:r>
        <w:rPr>
          <w:rFonts w:ascii="Times New Roman" w:hAnsi="Times New Roman" w:cs="Times New Roman"/>
          <w:b/>
          <w:sz w:val="44"/>
          <w:szCs w:val="44"/>
        </w:rPr>
        <w:t>22</w:t>
      </w:r>
      <w:r w:rsidRPr="00541EA4">
        <w:rPr>
          <w:rFonts w:ascii="Times New Roman" w:hAnsi="Times New Roman" w:cs="Times New Roman"/>
          <w:b/>
          <w:sz w:val="44"/>
          <w:szCs w:val="44"/>
        </w:rPr>
        <w:t>-20</w:t>
      </w:r>
      <w:r>
        <w:rPr>
          <w:rFonts w:ascii="Times New Roman" w:hAnsi="Times New Roman" w:cs="Times New Roman"/>
          <w:b/>
          <w:sz w:val="44"/>
          <w:szCs w:val="44"/>
        </w:rPr>
        <w:t>24</w:t>
      </w:r>
      <w:r w:rsidRPr="00541EA4">
        <w:rPr>
          <w:rFonts w:ascii="Times New Roman" w:hAnsi="Times New Roman" w:cs="Times New Roman"/>
          <w:b/>
          <w:sz w:val="44"/>
          <w:szCs w:val="44"/>
        </w:rPr>
        <w:t xml:space="preserve"> METŲ EKSTREMALIŲ SITUACIJŲ PREVENCIJOS PRIEMONIŲ PLANAS</w:t>
      </w:r>
    </w:p>
    <w:p w14:paraId="1A946BDA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B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C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D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E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DF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E0" w14:textId="77777777" w:rsidR="00C13E53" w:rsidRDefault="00C13E53" w:rsidP="00C13E53">
      <w:pPr>
        <w:rPr>
          <w:rFonts w:ascii="Times New Roman" w:hAnsi="Times New Roman" w:cs="Times New Roman"/>
          <w:sz w:val="24"/>
          <w:szCs w:val="24"/>
        </w:rPr>
      </w:pPr>
    </w:p>
    <w:p w14:paraId="1A946BE1" w14:textId="77777777" w:rsidR="00C13E53" w:rsidRDefault="00C13E53" w:rsidP="00C13E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Šiaulėnai 2021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018"/>
        <w:gridCol w:w="2917"/>
        <w:gridCol w:w="2808"/>
        <w:gridCol w:w="2230"/>
        <w:gridCol w:w="2450"/>
      </w:tblGrid>
      <w:tr w:rsidR="00F217EF" w14:paraId="7C4B9236" w14:textId="77777777" w:rsidTr="00D762FC">
        <w:tc>
          <w:tcPr>
            <w:tcW w:w="570" w:type="dxa"/>
          </w:tcPr>
          <w:p w14:paraId="35ECFBD8" w14:textId="77777777" w:rsidR="00F217EF" w:rsidRPr="00B7020C" w:rsidRDefault="00F217EF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082" w:type="dxa"/>
          </w:tcPr>
          <w:p w14:paraId="5F86533A" w14:textId="77777777" w:rsidR="00F217EF" w:rsidRPr="00B7020C" w:rsidRDefault="00F217EF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977" w:type="dxa"/>
          </w:tcPr>
          <w:p w14:paraId="3F33B608" w14:textId="77777777" w:rsidR="00F217EF" w:rsidRPr="00B7020C" w:rsidRDefault="00F217EF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b/>
                <w:sz w:val="24"/>
                <w:szCs w:val="24"/>
              </w:rPr>
              <w:t>Tikslai</w:t>
            </w:r>
          </w:p>
        </w:tc>
        <w:tc>
          <w:tcPr>
            <w:tcW w:w="2835" w:type="dxa"/>
          </w:tcPr>
          <w:p w14:paraId="3DDB2234" w14:textId="77777777" w:rsidR="00F217EF" w:rsidRPr="00B7020C" w:rsidRDefault="00F217EF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b/>
                <w:sz w:val="24"/>
                <w:szCs w:val="24"/>
              </w:rPr>
              <w:t>Priemonės tikslams pasiekti</w:t>
            </w:r>
          </w:p>
        </w:tc>
        <w:tc>
          <w:tcPr>
            <w:tcW w:w="2268" w:type="dxa"/>
          </w:tcPr>
          <w:p w14:paraId="1ABC01CE" w14:textId="77777777" w:rsidR="00F217EF" w:rsidRPr="00B7020C" w:rsidRDefault="00F217EF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  <w:tc>
          <w:tcPr>
            <w:tcW w:w="2487" w:type="dxa"/>
          </w:tcPr>
          <w:p w14:paraId="399DF84E" w14:textId="77777777" w:rsidR="00F217EF" w:rsidRPr="00B7020C" w:rsidRDefault="00F217EF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b/>
                <w:sz w:val="24"/>
                <w:szCs w:val="24"/>
              </w:rPr>
              <w:t>Įgyvendinimo terminai</w:t>
            </w:r>
          </w:p>
        </w:tc>
      </w:tr>
      <w:tr w:rsidR="00F217EF" w14:paraId="6A9116F6" w14:textId="77777777" w:rsidTr="00D762FC">
        <w:tc>
          <w:tcPr>
            <w:tcW w:w="570" w:type="dxa"/>
          </w:tcPr>
          <w:p w14:paraId="7A352590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2" w:type="dxa"/>
          </w:tcPr>
          <w:p w14:paraId="63EF0091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Ekstremaliųjų situacijų įvykių kilimo tikimybės mažinimas</w:t>
            </w:r>
          </w:p>
        </w:tc>
        <w:tc>
          <w:tcPr>
            <w:tcW w:w="2977" w:type="dxa"/>
          </w:tcPr>
          <w:p w14:paraId="62F5B33C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Mažinti gaisro kilimo tikimybę.</w:t>
            </w:r>
          </w:p>
          <w:p w14:paraId="06E9E89B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33AF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B55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Pasiruošti artėjančiam uraganui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kitiems stichiniams įvykiams.</w:t>
            </w:r>
          </w:p>
          <w:p w14:paraId="09AC97C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8ADA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Pasiruošti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epidemijai.</w:t>
            </w:r>
          </w:p>
        </w:tc>
        <w:tc>
          <w:tcPr>
            <w:tcW w:w="2835" w:type="dxa"/>
          </w:tcPr>
          <w:p w14:paraId="56499F75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Kontroliuoti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 xml:space="preserve"> kaip laikomasi priešgaisrinių apsaugos priemonių</w:t>
            </w:r>
          </w:p>
          <w:p w14:paraId="617726FD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AFCC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erspėti darbuotojus apie numatomą uraganą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kitus stichinius įvykius .</w:t>
            </w:r>
          </w:p>
          <w:p w14:paraId="61A7F08F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49AC9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prevencines priemones norint apsaugoti nuo Covid19  epidemijos</w:t>
            </w:r>
          </w:p>
        </w:tc>
        <w:tc>
          <w:tcPr>
            <w:tcW w:w="2268" w:type="dxa"/>
          </w:tcPr>
          <w:p w14:paraId="4B72B5A9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0AAFE76C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C83E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7BA3B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03CC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41A7915A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0105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FA53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333BF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priežiūros specialistė</w:t>
            </w:r>
          </w:p>
        </w:tc>
        <w:tc>
          <w:tcPr>
            <w:tcW w:w="2487" w:type="dxa"/>
          </w:tcPr>
          <w:p w14:paraId="0954E7F4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14:paraId="19532CA5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87D7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C0B0A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407F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Esant grėsmei</w:t>
            </w:r>
          </w:p>
          <w:p w14:paraId="2D371504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FBD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43D14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grėsmei</w:t>
            </w:r>
          </w:p>
          <w:p w14:paraId="49480267" w14:textId="77777777" w:rsidR="00F217EF" w:rsidRPr="00B7020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7EF" w14:paraId="74C9BA7B" w14:textId="77777777" w:rsidTr="00D762FC">
        <w:tc>
          <w:tcPr>
            <w:tcW w:w="570" w:type="dxa"/>
          </w:tcPr>
          <w:p w14:paraId="5B2ACAA2" w14:textId="77777777" w:rsidR="00F217EF" w:rsidRPr="00A366AB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082" w:type="dxa"/>
          </w:tcPr>
          <w:p w14:paraId="13AC9EF1" w14:textId="77777777" w:rsidR="00F217EF" w:rsidRPr="00A366AB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Avarinių situacijų, įvykių ar ekstremaliųjų įvykių poveikio žmonėms, turtui ir aplinkai mažinimas</w:t>
            </w:r>
          </w:p>
        </w:tc>
        <w:tc>
          <w:tcPr>
            <w:tcW w:w="2977" w:type="dxa"/>
          </w:tcPr>
          <w:p w14:paraId="605A413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Užtikrinti žmonių saugumą įvykus gaisrui gimnazijos teritorijoje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4C7A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B2D80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Mažinti poveikį turtui ir aplinkai artėjant uraganui.</w:t>
            </w:r>
          </w:p>
          <w:p w14:paraId="223D625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8210" w14:textId="77777777" w:rsidR="00F217EF" w:rsidRPr="00A366AB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Mažinti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epidemijos protrūkius</w:t>
            </w:r>
          </w:p>
        </w:tc>
        <w:tc>
          <w:tcPr>
            <w:tcW w:w="2835" w:type="dxa"/>
          </w:tcPr>
          <w:p w14:paraId="771761F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Supažindinti su pirmosios medicininės pagalbos suteikimo būdais apdegus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67635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A6B3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Sandariai uždaryti langus ir duris. Nepalikti lauke nepritvirtintų daiktų.</w:t>
            </w:r>
          </w:p>
          <w:p w14:paraId="0724D388" w14:textId="77777777" w:rsidR="00F217EF" w:rsidRPr="00A366AB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Supažindinti darbuotojus su skiepų nauda, galimybe pasiskiepyti, naudotis apsaugos priemones</w:t>
            </w:r>
          </w:p>
        </w:tc>
        <w:tc>
          <w:tcPr>
            <w:tcW w:w="2268" w:type="dxa"/>
          </w:tcPr>
          <w:p w14:paraId="2AD3CC38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Visuomenės sveikatos priežiūros specialistė</w:t>
            </w:r>
          </w:p>
          <w:p w14:paraId="1A4E4295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D177C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595AC33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006A6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D6D6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Visuomenės sveikatos priežiūros specialistė</w:t>
            </w:r>
          </w:p>
          <w:p w14:paraId="673DA2FC" w14:textId="77777777" w:rsidR="00F217EF" w:rsidRPr="00A366AB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42A2962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Kartą metuose</w:t>
            </w:r>
          </w:p>
          <w:p w14:paraId="72684D7B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61AB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ABD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602D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0C">
              <w:rPr>
                <w:rFonts w:ascii="Times New Roman" w:hAnsi="Times New Roman" w:cs="Times New Roman"/>
                <w:sz w:val="24"/>
                <w:szCs w:val="24"/>
              </w:rPr>
              <w:t>Esant grėsmei</w:t>
            </w:r>
          </w:p>
          <w:p w14:paraId="61E89A34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A07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904CC" w14:textId="77777777" w:rsidR="00F217EF" w:rsidRPr="00A366AB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F217EF" w14:paraId="43BE0442" w14:textId="77777777" w:rsidTr="00D762FC">
        <w:tc>
          <w:tcPr>
            <w:tcW w:w="570" w:type="dxa"/>
          </w:tcPr>
          <w:p w14:paraId="7A03FF9C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2" w:type="dxa"/>
          </w:tcPr>
          <w:p w14:paraId="06720F6B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informavimas apie vidinius ir išorinius pavojus, galinčius daryti neigiamą poveikį gyventojų sveikatai ar gyvybei, ekstremaliųjų situacijų prevencijos priemones ir veiksmus avarinių situacijų atvejais</w:t>
            </w:r>
          </w:p>
        </w:tc>
        <w:tc>
          <w:tcPr>
            <w:tcW w:w="2977" w:type="dxa"/>
          </w:tcPr>
          <w:p w14:paraId="60C62634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Informuoti darbuotojus apie įstaigoje galinti kilti gaisrą</w:t>
            </w:r>
          </w:p>
          <w:p w14:paraId="2CB48AC8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CF818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779A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2258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Supažindinti darbuotojus su veiksmais, kurių reikia imtis kilus gaisrui. </w:t>
            </w:r>
          </w:p>
          <w:p w14:paraId="465D43D0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 informuoti apie galimus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protrūkius, apsaugos priemones </w:t>
            </w:r>
          </w:p>
        </w:tc>
        <w:tc>
          <w:tcPr>
            <w:tcW w:w="2835" w:type="dxa"/>
          </w:tcPr>
          <w:p w14:paraId="02FF651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Supažindinti darbuotojus su atlikta įstaigos galimų pavojų ir ekstremaliųjų situacijų rizikos analize.</w:t>
            </w:r>
          </w:p>
          <w:p w14:paraId="1AD61E1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D201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Supažindinti darbuotojus su įstaigos ESV.</w:t>
            </w:r>
          </w:p>
          <w:p w14:paraId="60D3F022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3EE3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Pravesti mokymus   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epidemija, apsaugos priemonės“</w:t>
            </w:r>
          </w:p>
          <w:p w14:paraId="2D6971F1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44FE7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0EE32C38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4260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3B18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EAA30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3CFFA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1BAE69D0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E08B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Visuomenės sveikatos priežiūros specialistė</w:t>
            </w:r>
          </w:p>
          <w:p w14:paraId="5440144A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3957383F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Kartą metuose</w:t>
            </w:r>
          </w:p>
          <w:p w14:paraId="621588CC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DF7FD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84B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5328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C8C0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Kartą metuose</w:t>
            </w:r>
          </w:p>
          <w:p w14:paraId="77602F76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9A72C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0CA3" w14:textId="77777777" w:rsidR="00F217EF" w:rsidRDefault="00F217EF" w:rsidP="00D762FC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B842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Kartą metuose</w:t>
            </w:r>
          </w:p>
          <w:p w14:paraId="62CD9D28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2F7ED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7EF" w14:paraId="2A390358" w14:textId="77777777" w:rsidTr="00D762FC">
        <w:tc>
          <w:tcPr>
            <w:tcW w:w="570" w:type="dxa"/>
          </w:tcPr>
          <w:p w14:paraId="6BB6248D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2" w:type="dxa"/>
          </w:tcPr>
          <w:p w14:paraId="45A5277D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aprūpinimas asmeninėmis apsaugos priemonėmis</w:t>
            </w:r>
          </w:p>
        </w:tc>
        <w:tc>
          <w:tcPr>
            <w:tcW w:w="2977" w:type="dxa"/>
          </w:tcPr>
          <w:p w14:paraId="6BE8C066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Kilus gaisrui apsaugoti darbuotojus nuo nudegimų ir apsinuodijimo dūmais.</w:t>
            </w:r>
          </w:p>
          <w:p w14:paraId="5B29E8A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F92E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Apsaugoti darbuotojus kilus gripo bei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epidemijai.</w:t>
            </w:r>
          </w:p>
          <w:p w14:paraId="43439D4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B1D7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Kaip apsisaugoti darbuotojams kilus uraganui ar kitai stichinei nelaimei</w:t>
            </w:r>
          </w:p>
        </w:tc>
        <w:tc>
          <w:tcPr>
            <w:tcW w:w="2835" w:type="dxa"/>
          </w:tcPr>
          <w:p w14:paraId="2D5735CF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Pravesti praktinius užsiėmimus „ Kaip apsisaugoti  nuo dūmų ir nudegimų“</w:t>
            </w:r>
          </w:p>
          <w:p w14:paraId="05B8229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Aprūpinti darbuotojus vienkartinėmis kaukėmis, dezinfekuojančiomis rankų ir paviršių priemonėmis.</w:t>
            </w:r>
          </w:p>
          <w:p w14:paraId="0413ACE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2703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Suteikti darbuotojams žinių apie galimus artėjančius uraganus</w:t>
            </w:r>
          </w:p>
        </w:tc>
        <w:tc>
          <w:tcPr>
            <w:tcW w:w="2268" w:type="dxa"/>
          </w:tcPr>
          <w:p w14:paraId="1C2E52B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Visuomenės sveikatos priežiūros specialistė</w:t>
            </w:r>
          </w:p>
          <w:p w14:paraId="3827176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9F015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Visuomenės sveikatos priežiūros specialistė</w:t>
            </w:r>
          </w:p>
          <w:p w14:paraId="4E3C46C5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3D80B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0E16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240D5802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2EF5FB80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Kartą metuose</w:t>
            </w:r>
          </w:p>
          <w:p w14:paraId="2DBE2EE0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904E3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7D89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5E164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tokiai būtinybei</w:t>
            </w:r>
          </w:p>
          <w:p w14:paraId="52446D1A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A6BF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DB82D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F8C6F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625B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tokiai grėsmei</w:t>
            </w:r>
          </w:p>
        </w:tc>
      </w:tr>
      <w:tr w:rsidR="00F217EF" w14:paraId="57C32197" w14:textId="77777777" w:rsidTr="00D762FC">
        <w:tc>
          <w:tcPr>
            <w:tcW w:w="570" w:type="dxa"/>
          </w:tcPr>
          <w:p w14:paraId="684208FA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2" w:type="dxa"/>
          </w:tcPr>
          <w:p w14:paraId="485F5FFF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Civilinės saugos pratybų ir darbuotojų mokymo organizavimas</w:t>
            </w:r>
          </w:p>
        </w:tc>
        <w:tc>
          <w:tcPr>
            <w:tcW w:w="2977" w:type="dxa"/>
          </w:tcPr>
          <w:p w14:paraId="0DF2992C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Praktiškai apmokyti žmones, kaip elgtis kilus gaisrui.</w:t>
            </w:r>
          </w:p>
          <w:p w14:paraId="2EEAF72A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Praktiškai aptarti kaip elgtis kilus ekstremaliai situacijai</w:t>
            </w:r>
          </w:p>
          <w:p w14:paraId="0718D95B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73C64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Apmokyti darbuotojus, ką reikia daryti kilus gripo epidemijai</w:t>
            </w:r>
          </w:p>
          <w:p w14:paraId="30B4BB58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83F1D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Pravesti funkcines pratybas.</w:t>
            </w:r>
          </w:p>
          <w:p w14:paraId="00E19AE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429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Pravesti stalo pratybas</w:t>
            </w:r>
          </w:p>
          <w:p w14:paraId="2706ACCA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86D7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CE8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Pravesti paskaitą</w:t>
            </w:r>
          </w:p>
          <w:p w14:paraId="7BF4FF5D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 Gripas ir jo pasekmės“ </w:t>
            </w:r>
          </w:p>
        </w:tc>
        <w:tc>
          <w:tcPr>
            <w:tcW w:w="2268" w:type="dxa"/>
          </w:tcPr>
          <w:p w14:paraId="00F5949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685122DD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36E3A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6243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Ūkvedė</w:t>
            </w:r>
          </w:p>
          <w:p w14:paraId="59FE9136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9B9D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AB">
              <w:rPr>
                <w:rFonts w:ascii="Times New Roman" w:hAnsi="Times New Roman" w:cs="Times New Roman"/>
                <w:sz w:val="24"/>
                <w:szCs w:val="24"/>
              </w:rPr>
              <w:t>Visuomenės sveikatos priežiūros specialistė</w:t>
            </w:r>
          </w:p>
          <w:p w14:paraId="55FF8517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46A19FE4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IV ketv.</w:t>
            </w:r>
          </w:p>
          <w:p w14:paraId="417FD42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BC732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A4E0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III ketv.</w:t>
            </w:r>
          </w:p>
          <w:p w14:paraId="2E630BCE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9CED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07B1" w14:textId="77777777" w:rsidR="00F217EF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D1BE" w14:textId="77777777" w:rsidR="00F217EF" w:rsidRPr="00913A3C" w:rsidRDefault="00F217EF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IV ketv.</w:t>
            </w:r>
          </w:p>
        </w:tc>
      </w:tr>
    </w:tbl>
    <w:p w14:paraId="1A946BE2" w14:textId="77777777" w:rsidR="00C13E53" w:rsidRDefault="00C13E53" w:rsidP="00C13E53"/>
    <w:p w14:paraId="321F344B" w14:textId="77777777" w:rsidR="00F217EF" w:rsidRPr="00191853" w:rsidRDefault="00F217EF" w:rsidP="00F21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91853">
        <w:rPr>
          <w:rFonts w:ascii="Times New Roman" w:hAnsi="Times New Roman" w:cs="Times New Roman"/>
          <w:sz w:val="24"/>
          <w:szCs w:val="24"/>
        </w:rPr>
        <w:t xml:space="preserve">arengė </w:t>
      </w:r>
    </w:p>
    <w:p w14:paraId="7225E6A1" w14:textId="77777777" w:rsidR="00F217EF" w:rsidRDefault="00F217EF" w:rsidP="00F21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53">
        <w:rPr>
          <w:rFonts w:ascii="Times New Roman" w:hAnsi="Times New Roman" w:cs="Times New Roman"/>
          <w:sz w:val="24"/>
          <w:szCs w:val="24"/>
        </w:rPr>
        <w:t>Šiaulėnų Marcelino Šikšnio gimnazijos</w:t>
      </w:r>
    </w:p>
    <w:p w14:paraId="330DA6F9" w14:textId="0EFC8C4F" w:rsidR="00F217EF" w:rsidRPr="00191853" w:rsidRDefault="00F74E43" w:rsidP="00F21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</w:t>
      </w:r>
      <w:r w:rsidR="00F217EF">
        <w:rPr>
          <w:rFonts w:ascii="Times New Roman" w:hAnsi="Times New Roman" w:cs="Times New Roman"/>
          <w:sz w:val="24"/>
          <w:szCs w:val="24"/>
        </w:rPr>
        <w:t>kvedė</w:t>
      </w:r>
    </w:p>
    <w:p w14:paraId="2DCB7B4B" w14:textId="77777777" w:rsidR="00F217EF" w:rsidRPr="008369C7" w:rsidRDefault="00F217EF" w:rsidP="00F217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Sonata Rančienė</w:t>
      </w:r>
    </w:p>
    <w:p w14:paraId="1A946BE3" w14:textId="77777777" w:rsidR="008D3E0F" w:rsidRDefault="008D3E0F"/>
    <w:sectPr w:rsidR="008D3E0F" w:rsidSect="00541F22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53"/>
    <w:rsid w:val="00083C89"/>
    <w:rsid w:val="002629D5"/>
    <w:rsid w:val="00324AB9"/>
    <w:rsid w:val="00450AA7"/>
    <w:rsid w:val="004811DC"/>
    <w:rsid w:val="00651BBD"/>
    <w:rsid w:val="008369C7"/>
    <w:rsid w:val="00850507"/>
    <w:rsid w:val="008D3E0F"/>
    <w:rsid w:val="00B46957"/>
    <w:rsid w:val="00C13E53"/>
    <w:rsid w:val="00F217EF"/>
    <w:rsid w:val="00F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6B27"/>
  <w15:docId w15:val="{8D8D0680-C4AE-4003-A84D-153F07CC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3E5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siaulenai</dc:creator>
  <cp:lastModifiedBy>Vytautas Jarašiūnas</cp:lastModifiedBy>
  <cp:revision>4</cp:revision>
  <dcterms:created xsi:type="dcterms:W3CDTF">2023-05-04T07:33:00Z</dcterms:created>
  <dcterms:modified xsi:type="dcterms:W3CDTF">2023-05-08T12:36:00Z</dcterms:modified>
</cp:coreProperties>
</file>