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3582" w14:textId="77777777" w:rsidR="00414AF1" w:rsidRPr="00B96F28" w:rsidRDefault="00414AF1" w:rsidP="00414AF1">
      <w:pPr>
        <w:tabs>
          <w:tab w:val="left" w:pos="1843"/>
        </w:tabs>
        <w:ind w:left="5387"/>
      </w:pPr>
      <w:r w:rsidRPr="00B96F28">
        <w:t>PATVIRTINTA</w:t>
      </w:r>
    </w:p>
    <w:p w14:paraId="19C73584" w14:textId="65EFABA3" w:rsidR="00414AF1" w:rsidRPr="00B96F28" w:rsidRDefault="00414AF1" w:rsidP="00E72642">
      <w:pPr>
        <w:tabs>
          <w:tab w:val="left" w:pos="1843"/>
        </w:tabs>
        <w:ind w:left="5387"/>
      </w:pPr>
      <w:r>
        <w:t>Radviliškio r.</w:t>
      </w:r>
      <w:r w:rsidRPr="00B96F28">
        <w:t xml:space="preserve"> Šiaulėnų Marc</w:t>
      </w:r>
      <w:r>
        <w:t>elino Šikšnio gimnazijos 2017 m. vasario 28</w:t>
      </w:r>
      <w:r w:rsidRPr="00B96F28">
        <w:t xml:space="preserve"> d. direktoriaus </w:t>
      </w:r>
      <w:r>
        <w:t>įsakymu Nr. 1-17-23</w:t>
      </w:r>
    </w:p>
    <w:p w14:paraId="19C73585" w14:textId="77777777" w:rsidR="00414AF1" w:rsidRPr="00B96F28" w:rsidRDefault="00414AF1" w:rsidP="00414AF1">
      <w:pPr>
        <w:tabs>
          <w:tab w:val="left" w:pos="1843"/>
        </w:tabs>
        <w:ind w:firstLine="1276"/>
        <w:jc w:val="center"/>
        <w:rPr>
          <w:b/>
          <w:bCs/>
        </w:rPr>
      </w:pPr>
    </w:p>
    <w:p w14:paraId="19C73586" w14:textId="77777777" w:rsidR="00414AF1" w:rsidRDefault="00414AF1" w:rsidP="00414AF1">
      <w:pPr>
        <w:tabs>
          <w:tab w:val="left" w:pos="1843"/>
        </w:tabs>
        <w:jc w:val="center"/>
        <w:rPr>
          <w:b/>
          <w:bCs/>
        </w:rPr>
      </w:pPr>
      <w:r>
        <w:rPr>
          <w:b/>
          <w:bCs/>
        </w:rPr>
        <w:t>RADVILIŠKIO R.</w:t>
      </w:r>
      <w:r w:rsidRPr="00B96F28">
        <w:rPr>
          <w:b/>
          <w:bCs/>
        </w:rPr>
        <w:t xml:space="preserve"> ŠIAULĖNŲ MARC</w:t>
      </w:r>
      <w:r>
        <w:rPr>
          <w:b/>
          <w:bCs/>
        </w:rPr>
        <w:t>ELINO ŠIKŠNIO GIMNAZIJOS</w:t>
      </w:r>
      <w:r w:rsidRPr="00B96F28">
        <w:rPr>
          <w:b/>
          <w:bCs/>
        </w:rPr>
        <w:t xml:space="preserve"> SARGO PAREIGYBĖS APRAŠYMAS</w:t>
      </w:r>
    </w:p>
    <w:p w14:paraId="19C73587" w14:textId="77777777" w:rsidR="00414AF1" w:rsidRDefault="00414AF1" w:rsidP="00414AF1">
      <w:pPr>
        <w:tabs>
          <w:tab w:val="left" w:pos="1843"/>
        </w:tabs>
        <w:jc w:val="center"/>
        <w:rPr>
          <w:b/>
          <w:bCs/>
        </w:rPr>
      </w:pPr>
    </w:p>
    <w:p w14:paraId="19C73588" w14:textId="77777777" w:rsidR="00414AF1" w:rsidRPr="00F13DAD" w:rsidRDefault="00414AF1" w:rsidP="00414AF1">
      <w:pPr>
        <w:tabs>
          <w:tab w:val="num" w:pos="1815"/>
          <w:tab w:val="left" w:pos="4320"/>
        </w:tabs>
        <w:ind w:firstLine="851"/>
        <w:jc w:val="center"/>
        <w:rPr>
          <w:b/>
          <w:bCs/>
          <w:lang w:eastAsia="lt-LT"/>
        </w:rPr>
      </w:pPr>
      <w:r w:rsidRPr="00F13DAD">
        <w:rPr>
          <w:b/>
          <w:bCs/>
          <w:lang w:eastAsia="lt-LT"/>
        </w:rPr>
        <w:t>I SKYRIUS</w:t>
      </w:r>
    </w:p>
    <w:p w14:paraId="19C73589" w14:textId="77777777" w:rsidR="00414AF1" w:rsidRPr="00F13DAD" w:rsidRDefault="00414AF1" w:rsidP="00414AF1">
      <w:pPr>
        <w:tabs>
          <w:tab w:val="num" w:pos="1815"/>
          <w:tab w:val="left" w:pos="4320"/>
        </w:tabs>
        <w:ind w:firstLine="851"/>
        <w:jc w:val="center"/>
        <w:rPr>
          <w:b/>
          <w:bCs/>
          <w:lang w:eastAsia="lt-LT"/>
        </w:rPr>
      </w:pPr>
      <w:r w:rsidRPr="00F13DAD">
        <w:rPr>
          <w:b/>
          <w:bCs/>
          <w:lang w:eastAsia="lt-LT"/>
        </w:rPr>
        <w:t>PAREIGYBĖ</w:t>
      </w:r>
    </w:p>
    <w:p w14:paraId="19C7358A" w14:textId="77777777" w:rsidR="00414AF1" w:rsidRPr="00F13DAD" w:rsidRDefault="00414AF1" w:rsidP="00414AF1">
      <w:pPr>
        <w:tabs>
          <w:tab w:val="left" w:pos="4320"/>
        </w:tabs>
        <w:autoSpaceDE w:val="0"/>
        <w:autoSpaceDN w:val="0"/>
        <w:adjustRightInd w:val="0"/>
        <w:ind w:firstLine="851"/>
        <w:jc w:val="left"/>
        <w:rPr>
          <w:b/>
          <w:bCs/>
        </w:rPr>
      </w:pPr>
    </w:p>
    <w:p w14:paraId="19C7358B" w14:textId="77777777" w:rsidR="00414AF1" w:rsidRPr="00F13DAD" w:rsidRDefault="00414AF1" w:rsidP="00414AF1">
      <w:pPr>
        <w:tabs>
          <w:tab w:val="num" w:pos="1815"/>
          <w:tab w:val="left" w:pos="4320"/>
        </w:tabs>
        <w:autoSpaceDN w:val="0"/>
        <w:ind w:firstLine="851"/>
        <w:rPr>
          <w:w w:val="101"/>
        </w:rPr>
      </w:pPr>
      <w:r w:rsidRPr="00F13DAD">
        <w:t xml:space="preserve">1. </w:t>
      </w:r>
      <w:r w:rsidRPr="00F13DAD">
        <w:rPr>
          <w:w w:val="101"/>
        </w:rPr>
        <w:t>Radviliškio r. Šiaulėnų Marcelino Šikšnio gimnazijos</w:t>
      </w:r>
      <w:r>
        <w:rPr>
          <w:w w:val="101"/>
        </w:rPr>
        <w:t xml:space="preserve"> (toliau – gimnazijos) sargo</w:t>
      </w:r>
      <w:r w:rsidRPr="00F13DAD">
        <w:rPr>
          <w:w w:val="101"/>
        </w:rPr>
        <w:t xml:space="preserve"> pareigybės aprašymas reglamentuoja </w:t>
      </w:r>
      <w:r w:rsidRPr="00F13DAD">
        <w:t>specialius reikalavimus šioms pareigoms eiti, funkcijas, atsakomybę.</w:t>
      </w:r>
    </w:p>
    <w:p w14:paraId="19C7358C" w14:textId="77777777" w:rsidR="00414AF1" w:rsidRPr="00F13DAD" w:rsidRDefault="00414AF1" w:rsidP="00414AF1">
      <w:pPr>
        <w:tabs>
          <w:tab w:val="left" w:pos="851"/>
          <w:tab w:val="left" w:pos="4320"/>
        </w:tabs>
        <w:ind w:firstLine="851"/>
        <w:contextualSpacing/>
        <w:rPr>
          <w:color w:val="000000"/>
          <w:lang w:eastAsia="ru-RU"/>
        </w:rPr>
      </w:pPr>
      <w:r w:rsidRPr="00F13DAD">
        <w:rPr>
          <w:color w:val="000000"/>
          <w:lang w:eastAsia="ru-RU"/>
        </w:rPr>
        <w:t>2. Pareigybės gr</w:t>
      </w:r>
      <w:r>
        <w:rPr>
          <w:color w:val="000000"/>
          <w:lang w:eastAsia="ru-RU"/>
        </w:rPr>
        <w:t>upė – darbininkas.</w:t>
      </w:r>
    </w:p>
    <w:p w14:paraId="19C7358D" w14:textId="77777777" w:rsidR="00414AF1" w:rsidRDefault="00414AF1" w:rsidP="00414AF1">
      <w:pPr>
        <w:tabs>
          <w:tab w:val="num" w:pos="1815"/>
          <w:tab w:val="left" w:pos="4320"/>
        </w:tabs>
        <w:ind w:firstLine="851"/>
      </w:pPr>
      <w:r>
        <w:t>3. Pareigybės lygis – D</w:t>
      </w:r>
      <w:r w:rsidRPr="00F13DAD">
        <w:t>.</w:t>
      </w:r>
    </w:p>
    <w:p w14:paraId="19C7358E" w14:textId="77777777" w:rsidR="00414AF1" w:rsidRDefault="00414AF1" w:rsidP="00414AF1">
      <w:pPr>
        <w:tabs>
          <w:tab w:val="num" w:pos="1815"/>
          <w:tab w:val="left" w:pos="4320"/>
        </w:tabs>
        <w:ind w:firstLine="851"/>
      </w:pPr>
    </w:p>
    <w:p w14:paraId="19C7358F" w14:textId="77777777" w:rsidR="00414AF1" w:rsidRPr="00F13DAD" w:rsidRDefault="00414AF1" w:rsidP="00414AF1">
      <w:pPr>
        <w:tabs>
          <w:tab w:val="left" w:pos="4320"/>
        </w:tabs>
        <w:ind w:firstLine="851"/>
        <w:jc w:val="center"/>
        <w:rPr>
          <w:b/>
          <w:bCs/>
          <w:w w:val="101"/>
          <w:lang w:eastAsia="lt-LT"/>
        </w:rPr>
      </w:pPr>
      <w:r w:rsidRPr="00F13DAD">
        <w:rPr>
          <w:b/>
          <w:bCs/>
          <w:w w:val="101"/>
          <w:lang w:eastAsia="lt-LT"/>
        </w:rPr>
        <w:t>II SKYRIUS</w:t>
      </w:r>
    </w:p>
    <w:p w14:paraId="19C73590" w14:textId="77777777" w:rsidR="00414AF1" w:rsidRPr="00F13DAD" w:rsidRDefault="00414AF1" w:rsidP="00414AF1">
      <w:pPr>
        <w:tabs>
          <w:tab w:val="left" w:pos="4320"/>
        </w:tabs>
        <w:ind w:firstLine="851"/>
        <w:jc w:val="center"/>
        <w:rPr>
          <w:b/>
          <w:bCs/>
          <w:w w:val="101"/>
          <w:lang w:eastAsia="lt-LT"/>
        </w:rPr>
      </w:pPr>
      <w:r w:rsidRPr="00F13DAD">
        <w:rPr>
          <w:b/>
          <w:bCs/>
          <w:w w:val="101"/>
          <w:lang w:eastAsia="lt-LT"/>
        </w:rPr>
        <w:t>S</w:t>
      </w:r>
      <w:r>
        <w:rPr>
          <w:b/>
          <w:bCs/>
          <w:w w:val="101"/>
          <w:lang w:eastAsia="lt-LT"/>
        </w:rPr>
        <w:t>PECIALŪS REIKALAVIMAI SARGUI</w:t>
      </w:r>
    </w:p>
    <w:p w14:paraId="19C73591" w14:textId="77777777" w:rsidR="00414AF1" w:rsidRPr="00F13DAD" w:rsidRDefault="00414AF1" w:rsidP="00414AF1">
      <w:pPr>
        <w:tabs>
          <w:tab w:val="left" w:pos="4320"/>
        </w:tabs>
        <w:autoSpaceDE w:val="0"/>
        <w:autoSpaceDN w:val="0"/>
        <w:adjustRightInd w:val="0"/>
        <w:ind w:firstLine="851"/>
        <w:jc w:val="left"/>
        <w:rPr>
          <w:b/>
          <w:bCs/>
          <w:sz w:val="26"/>
          <w:szCs w:val="26"/>
        </w:rPr>
      </w:pPr>
    </w:p>
    <w:p w14:paraId="19C73592" w14:textId="77777777" w:rsidR="00414AF1" w:rsidRPr="00F13DAD" w:rsidRDefault="00414AF1" w:rsidP="00414AF1">
      <w:pPr>
        <w:tabs>
          <w:tab w:val="left" w:pos="4320"/>
        </w:tabs>
        <w:autoSpaceDE w:val="0"/>
        <w:autoSpaceDN w:val="0"/>
        <w:adjustRightInd w:val="0"/>
        <w:ind w:firstLine="851"/>
        <w:rPr>
          <w:w w:val="101"/>
        </w:rPr>
      </w:pPr>
      <w:r>
        <w:rPr>
          <w:w w:val="101"/>
        </w:rPr>
        <w:t>4. Sargu gali dirbti bet kokį išsilavinimą turintis asmuo.</w:t>
      </w:r>
    </w:p>
    <w:p w14:paraId="19C73593" w14:textId="77777777" w:rsidR="00414AF1" w:rsidRPr="00B96F28" w:rsidRDefault="00414AF1" w:rsidP="00414AF1">
      <w:pPr>
        <w:ind w:firstLine="851"/>
      </w:pPr>
      <w:r w:rsidRPr="00B96F28">
        <w:t>5. Dirbdamas sargas privalo laikytis nustatytos darbo</w:t>
      </w:r>
      <w:r>
        <w:t xml:space="preserve"> tvarkos, kurią reglamentuoja gimnazijos</w:t>
      </w:r>
      <w:r w:rsidRPr="00B96F28">
        <w:t xml:space="preserve"> vidaus tvarkos taisyklės, turi žinoti mokyklos patalpų išdėstymą, policijos, greitosios medicinos pagalbos, priešgaisrinės apsaug</w:t>
      </w:r>
      <w:r>
        <w:t>os tarnybos, policijos, gimnazijos</w:t>
      </w:r>
      <w:r w:rsidRPr="00B96F28">
        <w:t xml:space="preserve"> direktoriaus ir tiesioginio darbo vadovo, mokyklos elektriko, atsakingo už mokyklos šilumos ūkį asmens telefono numerius, mokyklos apšvietimo išdėstymo ir jo įjungimo ir išjungimo vietas, elektros, vandentiekio atjungimo vietas, pažinti mokyklos darbuotojus. Taip pat sargas turi žinoti sargo saugos ir sveikatos instrukcijos, priešgaisrinės saugos ir elektrosaugos reikalavimus. Turi būti pasitikrinęs sveikatą.</w:t>
      </w:r>
    </w:p>
    <w:p w14:paraId="19C73594" w14:textId="77777777" w:rsidR="00414AF1" w:rsidRPr="00F13DAD" w:rsidRDefault="00414AF1" w:rsidP="00414AF1">
      <w:pPr>
        <w:tabs>
          <w:tab w:val="left" w:pos="0"/>
          <w:tab w:val="left" w:pos="426"/>
          <w:tab w:val="left" w:pos="567"/>
          <w:tab w:val="left" w:pos="851"/>
          <w:tab w:val="left" w:pos="4320"/>
        </w:tabs>
        <w:ind w:firstLine="851"/>
      </w:pPr>
    </w:p>
    <w:p w14:paraId="19C73595" w14:textId="77777777" w:rsidR="00414AF1" w:rsidRPr="00B96F28" w:rsidRDefault="00414AF1" w:rsidP="00414AF1">
      <w:pPr>
        <w:tabs>
          <w:tab w:val="left" w:pos="1843"/>
        </w:tabs>
        <w:ind w:firstLine="1276"/>
        <w:jc w:val="center"/>
      </w:pPr>
    </w:p>
    <w:p w14:paraId="19C73596" w14:textId="77777777" w:rsidR="00414AF1" w:rsidRPr="00B96F28" w:rsidRDefault="00414AF1" w:rsidP="00414AF1">
      <w:pPr>
        <w:tabs>
          <w:tab w:val="left" w:pos="1843"/>
        </w:tabs>
        <w:jc w:val="center"/>
        <w:rPr>
          <w:b/>
          <w:bCs/>
        </w:rPr>
      </w:pPr>
      <w:r>
        <w:rPr>
          <w:b/>
          <w:bCs/>
        </w:rPr>
        <w:t>III. SARGO FUNKCIJOS</w:t>
      </w:r>
      <w:r w:rsidRPr="00B96F28">
        <w:rPr>
          <w:b/>
          <w:bCs/>
        </w:rPr>
        <w:t xml:space="preserve"> </w:t>
      </w:r>
    </w:p>
    <w:p w14:paraId="19C73597" w14:textId="77777777" w:rsidR="00414AF1" w:rsidRPr="00B96F28" w:rsidRDefault="00414AF1" w:rsidP="00414AF1">
      <w:pPr>
        <w:tabs>
          <w:tab w:val="left" w:pos="1843"/>
        </w:tabs>
        <w:jc w:val="center"/>
        <w:rPr>
          <w:b/>
          <w:bCs/>
        </w:rPr>
      </w:pPr>
    </w:p>
    <w:p w14:paraId="19C73598" w14:textId="77777777" w:rsidR="00414AF1" w:rsidRPr="00B96F28" w:rsidRDefault="00414AF1" w:rsidP="00414AF1">
      <w:pPr>
        <w:tabs>
          <w:tab w:val="left" w:pos="1843"/>
        </w:tabs>
      </w:pPr>
      <w:r w:rsidRPr="00B96F28">
        <w:t xml:space="preserve">                     </w:t>
      </w:r>
      <w:r>
        <w:t>6</w:t>
      </w:r>
      <w:r w:rsidRPr="00B96F28">
        <w:t>. Sargas dirba darbo grafike nurodytomis dienomis ir darbo valandomis.</w:t>
      </w:r>
    </w:p>
    <w:p w14:paraId="19C73599" w14:textId="77777777" w:rsidR="00414AF1" w:rsidRPr="00B96F28" w:rsidRDefault="00414AF1" w:rsidP="00414AF1">
      <w:pPr>
        <w:ind w:left="360" w:firstLine="916"/>
      </w:pPr>
      <w:r>
        <w:t>7</w:t>
      </w:r>
      <w:r w:rsidRPr="00B96F28">
        <w:t>. Sargas privalo vykdyti šias funkcijas:</w:t>
      </w:r>
    </w:p>
    <w:p w14:paraId="19C7359A" w14:textId="77777777" w:rsidR="00414AF1" w:rsidRPr="00B96F28" w:rsidRDefault="00414AF1" w:rsidP="00414AF1">
      <w:pPr>
        <w:tabs>
          <w:tab w:val="left" w:pos="1701"/>
        </w:tabs>
      </w:pPr>
      <w:r>
        <w:t xml:space="preserve">                     7</w:t>
      </w:r>
      <w:r w:rsidRPr="00B96F28">
        <w:t>.1. pradėdamas dirbti ir baigęs darbą iš lauko pusės apeiti visą mokyklos pastatą, patikrinti, ar nėra neuždarytų ar išlaužtų langų, ar užrakintos visos mokyklos durys, ar nėra kitų įsilaužimo į patalpas požymių, mokyklos viduje patikrinti, ar užsukti visi, prie kurių sargas gali prieiti, langai, ar užrakintos visos mokyklos patalpos ir kabinetai, kurios ir kurie yra rakinami. Neišjungtas šviesas sargas privalo išjungti.</w:t>
      </w:r>
    </w:p>
    <w:p w14:paraId="19C7359B" w14:textId="77777777" w:rsidR="00414AF1" w:rsidRPr="00B96F28" w:rsidRDefault="00414AF1" w:rsidP="00414AF1">
      <w:pPr>
        <w:tabs>
          <w:tab w:val="left" w:pos="1701"/>
        </w:tabs>
      </w:pPr>
      <w:r>
        <w:t xml:space="preserve">                    7</w:t>
      </w:r>
      <w:r w:rsidRPr="00B96F28">
        <w:t>.2. darbo metu prižiūrėti mokyklą, nuolat tikrinti, ar nėra kokių nors įsilaužimo į patalpas žymių, ar nėra išlaužtų durų, langų ir panašiai, ar mokyklos patalpose nekilo gaisras, ar nėra įtrūkusios vandentiekio ar šildymo sistemos. Pastebėjęs įsilaužimo į mokyklos patalpas požymius, sargas privalo pranešti policijai, pastebėjęs gaisrą mokyklos pastatuose – kviesti priešgaisrinės saugos tarnybą ir gesinti gaisrą esamomis priemonėmis, pastebėjęs įtrūkusį vandentiekio vamzdį ar iš šildymo sistemos bėgantį vandenį – kviesti asmenį, atsakingą už mokyklos šilumos ūkį. Visais atvejais apie įvykį nedelsiant pranešti mokyklos direktoriui. Pastebėjęs atidarytą bet kurios mokyklos patalpos langą, jeigu sargas pats jo negali uždaryti, apie tai pranešti tiesioginiam darbo vadovui.</w:t>
      </w:r>
    </w:p>
    <w:p w14:paraId="19C7359C" w14:textId="77777777" w:rsidR="00414AF1" w:rsidRPr="00B96F28" w:rsidRDefault="00414AF1" w:rsidP="00414AF1">
      <w:pPr>
        <w:tabs>
          <w:tab w:val="num" w:pos="2641"/>
        </w:tabs>
      </w:pPr>
      <w:r>
        <w:t xml:space="preserve">                   7</w:t>
      </w:r>
      <w:r w:rsidRPr="00B96F28">
        <w:t xml:space="preserve">.3. esant būtinam reikalui, į mokyklą įleisti tik mokyklos darbuotojus. </w:t>
      </w:r>
    </w:p>
    <w:p w14:paraId="19C7359D" w14:textId="77777777" w:rsidR="00414AF1" w:rsidRPr="00B96F28" w:rsidRDefault="00414AF1" w:rsidP="00414AF1">
      <w:pPr>
        <w:tabs>
          <w:tab w:val="num" w:pos="2641"/>
        </w:tabs>
      </w:pPr>
      <w:r>
        <w:t xml:space="preserve">                   7</w:t>
      </w:r>
      <w:r w:rsidRPr="00B96F28">
        <w:t>.4. palaikyti švarą ir tvarką savo darbo vietoje, taupyti elektros energiją.</w:t>
      </w:r>
    </w:p>
    <w:p w14:paraId="19C7359E" w14:textId="77777777" w:rsidR="00414AF1" w:rsidRPr="00B96F28" w:rsidRDefault="00414AF1" w:rsidP="00414AF1">
      <w:pPr>
        <w:tabs>
          <w:tab w:val="num" w:pos="2641"/>
        </w:tabs>
      </w:pPr>
      <w:r>
        <w:t xml:space="preserve">                   7</w:t>
      </w:r>
      <w:r w:rsidRPr="00B96F28">
        <w:t>.5. žiemos metu, esant reikalui, valyti laiptus prie mokyklos pagrindinio įėjimo.</w:t>
      </w:r>
    </w:p>
    <w:p w14:paraId="19C7359F" w14:textId="77777777" w:rsidR="00414AF1" w:rsidRPr="00B96F28" w:rsidRDefault="00414AF1" w:rsidP="00414AF1">
      <w:pPr>
        <w:tabs>
          <w:tab w:val="num" w:pos="2641"/>
        </w:tabs>
      </w:pPr>
      <w:r>
        <w:t xml:space="preserve">                   7</w:t>
      </w:r>
      <w:r w:rsidRPr="00B96F28">
        <w:t>.6. atlikti kitus vienkartinio pobūdžio mokyklos direktoriaus ar direktoriaus pavaduotojo ūkio reikalams pavedimus.</w:t>
      </w:r>
    </w:p>
    <w:p w14:paraId="19C735A0" w14:textId="77777777" w:rsidR="00414AF1" w:rsidRPr="00B96F28" w:rsidRDefault="00414AF1" w:rsidP="00414AF1">
      <w:pPr>
        <w:tabs>
          <w:tab w:val="num" w:pos="2641"/>
        </w:tabs>
      </w:pPr>
      <w:r>
        <w:lastRenderedPageBreak/>
        <w:t xml:space="preserve">                   8</w:t>
      </w:r>
      <w:r w:rsidRPr="00B96F28">
        <w:t>. Sargui draudžiama:</w:t>
      </w:r>
    </w:p>
    <w:p w14:paraId="19C735A1" w14:textId="77777777" w:rsidR="00414AF1" w:rsidRPr="00B96F28" w:rsidRDefault="00414AF1" w:rsidP="00414AF1">
      <w:pPr>
        <w:tabs>
          <w:tab w:val="num" w:pos="2641"/>
        </w:tabs>
      </w:pPr>
      <w:r w:rsidRPr="00B96F28">
        <w:t xml:space="preserve">          </w:t>
      </w:r>
      <w:r>
        <w:t xml:space="preserve">         8</w:t>
      </w:r>
      <w:r w:rsidRPr="00B96F28">
        <w:t>.1. ateiti į darbą neblaiviam ar gerti darbo metu.</w:t>
      </w:r>
    </w:p>
    <w:p w14:paraId="19C735A2" w14:textId="77777777" w:rsidR="00414AF1" w:rsidRPr="00B96F28" w:rsidRDefault="00414AF1" w:rsidP="00414AF1">
      <w:pPr>
        <w:tabs>
          <w:tab w:val="num" w:pos="2641"/>
        </w:tabs>
      </w:pPr>
      <w:r>
        <w:t xml:space="preserve">                   8</w:t>
      </w:r>
      <w:r w:rsidRPr="00B96F28">
        <w:t>.2. patikėti savo pareigas kitiems asmenims.</w:t>
      </w:r>
    </w:p>
    <w:p w14:paraId="19C735A3" w14:textId="77777777" w:rsidR="00414AF1" w:rsidRPr="00B96F28" w:rsidRDefault="00414AF1" w:rsidP="00414AF1">
      <w:pPr>
        <w:tabs>
          <w:tab w:val="num" w:pos="2641"/>
        </w:tabs>
      </w:pPr>
      <w:r>
        <w:t xml:space="preserve">                   8</w:t>
      </w:r>
      <w:r w:rsidRPr="00B96F28">
        <w:t>.3. užsiiminėti pašaliniais darbais ar užsiėmimais.</w:t>
      </w:r>
    </w:p>
    <w:p w14:paraId="19C735A4" w14:textId="77777777" w:rsidR="00414AF1" w:rsidRPr="00B96F28" w:rsidRDefault="00414AF1" w:rsidP="00414AF1">
      <w:pPr>
        <w:tabs>
          <w:tab w:val="num" w:pos="2641"/>
        </w:tabs>
      </w:pPr>
      <w:r>
        <w:t xml:space="preserve">                   8</w:t>
      </w:r>
      <w:r w:rsidRPr="00B96F28">
        <w:t>.4. darbo metu miegoti.</w:t>
      </w:r>
    </w:p>
    <w:p w14:paraId="19C735A5" w14:textId="77777777" w:rsidR="00414AF1" w:rsidRPr="00B96F28" w:rsidRDefault="00414AF1" w:rsidP="00414AF1">
      <w:pPr>
        <w:tabs>
          <w:tab w:val="num" w:pos="2641"/>
        </w:tabs>
      </w:pPr>
      <w:r w:rsidRPr="00B96F28">
        <w:t xml:space="preserve">              </w:t>
      </w:r>
      <w:r>
        <w:t xml:space="preserve">     8</w:t>
      </w:r>
      <w:r w:rsidRPr="00B96F28">
        <w:t>.5. savavališkai pasišalinti iš darbo.</w:t>
      </w:r>
    </w:p>
    <w:p w14:paraId="19C735A6" w14:textId="77777777" w:rsidR="00414AF1" w:rsidRPr="00B96F28" w:rsidRDefault="00414AF1" w:rsidP="00414AF1">
      <w:pPr>
        <w:tabs>
          <w:tab w:val="num" w:pos="2641"/>
        </w:tabs>
      </w:pPr>
      <w:r>
        <w:t xml:space="preserve">                   8</w:t>
      </w:r>
      <w:r w:rsidRPr="00B96F28">
        <w:t>.6. įsileisti į mokyklą pašalinius asmenis.</w:t>
      </w:r>
    </w:p>
    <w:p w14:paraId="19C735A9" w14:textId="081D7CDA" w:rsidR="00414AF1" w:rsidRPr="00B96F28" w:rsidRDefault="00414AF1" w:rsidP="007B1F18">
      <w:pPr>
        <w:tabs>
          <w:tab w:val="num" w:pos="2641"/>
        </w:tabs>
      </w:pPr>
      <w:r>
        <w:t xml:space="preserve">                   8</w:t>
      </w:r>
      <w:r w:rsidRPr="00B96F28">
        <w:t xml:space="preserve">.7. rūkyti mokyklos patalpose. </w:t>
      </w:r>
    </w:p>
    <w:p w14:paraId="19C735B0" w14:textId="77777777" w:rsidR="00414AF1" w:rsidRPr="00B96F28" w:rsidRDefault="00414AF1" w:rsidP="00414AF1">
      <w:pPr>
        <w:tabs>
          <w:tab w:val="left" w:pos="1560"/>
          <w:tab w:val="num" w:pos="1620"/>
          <w:tab w:val="num" w:pos="1701"/>
          <w:tab w:val="left" w:pos="1843"/>
        </w:tabs>
        <w:ind w:firstLine="1276"/>
      </w:pPr>
    </w:p>
    <w:p w14:paraId="19C735B1" w14:textId="77777777" w:rsidR="00414AF1" w:rsidRPr="00B96F28" w:rsidRDefault="00414AF1" w:rsidP="00414AF1">
      <w:pPr>
        <w:tabs>
          <w:tab w:val="left" w:pos="1843"/>
        </w:tabs>
        <w:ind w:firstLine="1276"/>
      </w:pPr>
    </w:p>
    <w:p w14:paraId="19C735B2" w14:textId="77777777" w:rsidR="00414AF1" w:rsidRPr="00B96F28" w:rsidRDefault="00414AF1" w:rsidP="00414AF1">
      <w:pPr>
        <w:keepNext/>
        <w:numPr>
          <w:ilvl w:val="1"/>
          <w:numId w:val="0"/>
        </w:numPr>
        <w:tabs>
          <w:tab w:val="left" w:pos="1843"/>
        </w:tabs>
        <w:ind w:firstLine="1276"/>
        <w:jc w:val="left"/>
        <w:outlineLvl w:val="1"/>
      </w:pPr>
      <w:r w:rsidRPr="00B96F28">
        <w:rPr>
          <w:noProof/>
          <w:lang w:eastAsia="lt-LT"/>
        </w:rPr>
        <mc:AlternateContent>
          <mc:Choice Requires="wps">
            <w:drawing>
              <wp:anchor distT="0" distB="0" distL="114300" distR="114300" simplePos="0" relativeHeight="251659264" behindDoc="0" locked="0" layoutInCell="1" allowOverlap="1" wp14:anchorId="19C735BB" wp14:editId="19C735BC">
                <wp:simplePos x="0" y="0"/>
                <wp:positionH relativeFrom="column">
                  <wp:posOffset>2286000</wp:posOffset>
                </wp:positionH>
                <wp:positionV relativeFrom="paragraph">
                  <wp:posOffset>13970</wp:posOffset>
                </wp:positionV>
                <wp:extent cx="1714500" cy="0"/>
                <wp:effectExtent l="13335" t="12065" r="5715" b="698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6F84D"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pt" to="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"/>
            </w:pict>
          </mc:Fallback>
        </mc:AlternateContent>
      </w:r>
    </w:p>
    <w:p w14:paraId="19C735B3" w14:textId="77777777" w:rsidR="00414AF1" w:rsidRPr="00B96F28" w:rsidRDefault="00414AF1" w:rsidP="00414AF1"/>
    <w:p w14:paraId="19C735B4" w14:textId="77777777" w:rsidR="00414AF1" w:rsidRPr="00B96F28" w:rsidRDefault="00414AF1" w:rsidP="00414AF1"/>
    <w:p w14:paraId="19C735B5" w14:textId="77777777" w:rsidR="00414AF1" w:rsidRPr="00B96F28" w:rsidRDefault="00414AF1" w:rsidP="00414AF1"/>
    <w:p w14:paraId="19C735B6" w14:textId="77777777" w:rsidR="00414AF1" w:rsidRPr="00B96F28" w:rsidRDefault="00414AF1" w:rsidP="00414AF1"/>
    <w:p w14:paraId="19C735B7" w14:textId="77777777" w:rsidR="00414AF1" w:rsidRPr="00B96F28" w:rsidRDefault="00414AF1" w:rsidP="00414AF1"/>
    <w:p w14:paraId="19C735B8" w14:textId="77777777" w:rsidR="00414AF1" w:rsidRDefault="00414AF1" w:rsidP="00414AF1"/>
    <w:p w14:paraId="19C735B9" w14:textId="77777777" w:rsidR="00414AF1" w:rsidRDefault="00414AF1" w:rsidP="00414AF1"/>
    <w:p w14:paraId="19C735BA" w14:textId="77777777" w:rsidR="004537BB" w:rsidRDefault="004537BB"/>
    <w:sectPr w:rsidR="004537BB" w:rsidSect="00A92A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E4"/>
    <w:rsid w:val="00414AF1"/>
    <w:rsid w:val="004537BB"/>
    <w:rsid w:val="007B1F18"/>
    <w:rsid w:val="009A5931"/>
    <w:rsid w:val="00BE6928"/>
    <w:rsid w:val="00DB6EE4"/>
    <w:rsid w:val="00E72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3582"/>
  <w15:chartTrackingRefBased/>
  <w15:docId w15:val="{F0A2A7E5-0D3E-4945-BBF6-A7B2FE2B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AF1"/>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2267</Words>
  <Characters>1293</Characters>
  <Application>Microsoft Office Word</Application>
  <DocSecurity>0</DocSecurity>
  <Lines>10</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Šiaulėnų Marcelino Šikšnio gimnazija</dc:creator>
  <cp:keywords/>
  <dc:description/>
  <cp:lastModifiedBy>Vytautas Jarašiūnas</cp:lastModifiedBy>
  <cp:revision>5</cp:revision>
  <dcterms:created xsi:type="dcterms:W3CDTF">2019-08-12T19:52:00Z</dcterms:created>
  <dcterms:modified xsi:type="dcterms:W3CDTF">2023-02-09T14:28:00Z</dcterms:modified>
</cp:coreProperties>
</file>