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6BCE" w14:textId="77777777" w:rsidR="00C13E53" w:rsidRDefault="00C13E53" w:rsidP="00C13E53">
      <w:pPr>
        <w:rPr>
          <w:rFonts w:ascii="Times New Roman" w:hAnsi="Times New Roman" w:cs="Times New Roman"/>
          <w:sz w:val="20"/>
          <w:szCs w:val="20"/>
        </w:rPr>
      </w:pPr>
    </w:p>
    <w:p w14:paraId="1A946BCF" w14:textId="77777777" w:rsidR="00C13E53" w:rsidRDefault="00C13E53" w:rsidP="00C13E53">
      <w:pPr>
        <w:rPr>
          <w:rFonts w:ascii="Times New Roman" w:hAnsi="Times New Roman" w:cs="Times New Roman"/>
          <w:sz w:val="20"/>
          <w:szCs w:val="20"/>
        </w:rPr>
      </w:pPr>
    </w:p>
    <w:p w14:paraId="1A946BD0" w14:textId="77777777" w:rsidR="00C13E53" w:rsidRDefault="00C13E53" w:rsidP="00C13E53">
      <w:pPr>
        <w:rPr>
          <w:rFonts w:ascii="Times New Roman" w:hAnsi="Times New Roman" w:cs="Times New Roman"/>
          <w:sz w:val="20"/>
          <w:szCs w:val="20"/>
        </w:rPr>
      </w:pPr>
    </w:p>
    <w:p w14:paraId="1A946BD1" w14:textId="77777777" w:rsidR="00C13E53" w:rsidRDefault="00C13E53" w:rsidP="00C13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PATVIRTINTA</w:t>
      </w:r>
    </w:p>
    <w:p w14:paraId="1A946BD2" w14:textId="77777777" w:rsidR="00C13E53" w:rsidRDefault="00C13E53" w:rsidP="00C13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Radviliškio r. Šiaulėnų Marcelino Šikšnio </w:t>
      </w:r>
    </w:p>
    <w:p w14:paraId="1A946BD3" w14:textId="77777777" w:rsidR="00C13E53" w:rsidRDefault="00C13E53" w:rsidP="00C13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gimnazijos direktoriaus </w:t>
      </w:r>
    </w:p>
    <w:p w14:paraId="1A946BD4" w14:textId="381F541B" w:rsidR="00C13E53" w:rsidRDefault="00C13E53" w:rsidP="00C13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2021 m. gruodžio 31 d. įsakymu Nr.1-21-</w:t>
      </w:r>
      <w:r w:rsidR="002629D5">
        <w:rPr>
          <w:rFonts w:ascii="Times New Roman" w:hAnsi="Times New Roman" w:cs="Times New Roman"/>
          <w:sz w:val="24"/>
          <w:szCs w:val="24"/>
        </w:rPr>
        <w:t>55</w:t>
      </w:r>
    </w:p>
    <w:p w14:paraId="1A946BD5" w14:textId="77777777" w:rsidR="00C13E53" w:rsidRDefault="00C13E53" w:rsidP="00C13E53">
      <w:pPr>
        <w:rPr>
          <w:rFonts w:ascii="Times New Roman" w:hAnsi="Times New Roman" w:cs="Times New Roman"/>
          <w:sz w:val="24"/>
          <w:szCs w:val="24"/>
        </w:rPr>
      </w:pPr>
    </w:p>
    <w:p w14:paraId="1A946BD6" w14:textId="77777777" w:rsidR="00C13E53" w:rsidRDefault="00C13E53" w:rsidP="00C13E53">
      <w:pPr>
        <w:rPr>
          <w:rFonts w:ascii="Times New Roman" w:hAnsi="Times New Roman" w:cs="Times New Roman"/>
          <w:sz w:val="24"/>
          <w:szCs w:val="24"/>
        </w:rPr>
      </w:pPr>
    </w:p>
    <w:p w14:paraId="1A946BD7" w14:textId="77777777" w:rsidR="00C13E53" w:rsidRDefault="00C13E53" w:rsidP="00C13E53">
      <w:pPr>
        <w:rPr>
          <w:rFonts w:ascii="Times New Roman" w:hAnsi="Times New Roman" w:cs="Times New Roman"/>
          <w:sz w:val="24"/>
          <w:szCs w:val="24"/>
        </w:rPr>
      </w:pPr>
    </w:p>
    <w:p w14:paraId="1A946BD8" w14:textId="77777777" w:rsidR="00C13E53" w:rsidRPr="00541EA4" w:rsidRDefault="00C13E53" w:rsidP="00C13E5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41EA4">
        <w:rPr>
          <w:rFonts w:ascii="Times New Roman" w:hAnsi="Times New Roman" w:cs="Times New Roman"/>
          <w:b/>
          <w:sz w:val="44"/>
          <w:szCs w:val="44"/>
        </w:rPr>
        <w:t>RADVILIŠKIO R. ŠIAULĖNŲ MARCELINO ŠIKŠNIO GIMNAZIJOS</w:t>
      </w:r>
    </w:p>
    <w:p w14:paraId="1A946BD9" w14:textId="77777777" w:rsidR="00C13E53" w:rsidRPr="00541EA4" w:rsidRDefault="00C13E53" w:rsidP="00C13E5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41EA4">
        <w:rPr>
          <w:rFonts w:ascii="Times New Roman" w:hAnsi="Times New Roman" w:cs="Times New Roman"/>
          <w:b/>
          <w:sz w:val="44"/>
          <w:szCs w:val="44"/>
        </w:rPr>
        <w:t>20</w:t>
      </w:r>
      <w:r>
        <w:rPr>
          <w:rFonts w:ascii="Times New Roman" w:hAnsi="Times New Roman" w:cs="Times New Roman"/>
          <w:b/>
          <w:sz w:val="44"/>
          <w:szCs w:val="44"/>
        </w:rPr>
        <w:t>22</w:t>
      </w:r>
      <w:r w:rsidRPr="00541EA4">
        <w:rPr>
          <w:rFonts w:ascii="Times New Roman" w:hAnsi="Times New Roman" w:cs="Times New Roman"/>
          <w:b/>
          <w:sz w:val="44"/>
          <w:szCs w:val="44"/>
        </w:rPr>
        <w:t>-20</w:t>
      </w:r>
      <w:r>
        <w:rPr>
          <w:rFonts w:ascii="Times New Roman" w:hAnsi="Times New Roman" w:cs="Times New Roman"/>
          <w:b/>
          <w:sz w:val="44"/>
          <w:szCs w:val="44"/>
        </w:rPr>
        <w:t>24</w:t>
      </w:r>
      <w:r w:rsidRPr="00541EA4">
        <w:rPr>
          <w:rFonts w:ascii="Times New Roman" w:hAnsi="Times New Roman" w:cs="Times New Roman"/>
          <w:b/>
          <w:sz w:val="44"/>
          <w:szCs w:val="44"/>
        </w:rPr>
        <w:t xml:space="preserve"> METŲ EKSTREMALIŲ SITUACIJŲ PREVENCIJOS PRIEMONIŲ PLANAS</w:t>
      </w:r>
    </w:p>
    <w:p w14:paraId="1A946BDA" w14:textId="77777777" w:rsidR="00C13E53" w:rsidRDefault="00C13E53" w:rsidP="00C13E53">
      <w:pPr>
        <w:rPr>
          <w:rFonts w:ascii="Times New Roman" w:hAnsi="Times New Roman" w:cs="Times New Roman"/>
          <w:sz w:val="24"/>
          <w:szCs w:val="24"/>
        </w:rPr>
      </w:pPr>
    </w:p>
    <w:p w14:paraId="1A946BDB" w14:textId="77777777" w:rsidR="00C13E53" w:rsidRDefault="00C13E53" w:rsidP="00C13E53">
      <w:pPr>
        <w:rPr>
          <w:rFonts w:ascii="Times New Roman" w:hAnsi="Times New Roman" w:cs="Times New Roman"/>
          <w:sz w:val="24"/>
          <w:szCs w:val="24"/>
        </w:rPr>
      </w:pPr>
    </w:p>
    <w:p w14:paraId="1A946BDC" w14:textId="77777777" w:rsidR="00C13E53" w:rsidRDefault="00C13E53" w:rsidP="00C13E53">
      <w:pPr>
        <w:rPr>
          <w:rFonts w:ascii="Times New Roman" w:hAnsi="Times New Roman" w:cs="Times New Roman"/>
          <w:sz w:val="24"/>
          <w:szCs w:val="24"/>
        </w:rPr>
      </w:pPr>
    </w:p>
    <w:p w14:paraId="1A946BDD" w14:textId="77777777" w:rsidR="00C13E53" w:rsidRDefault="00C13E53" w:rsidP="00C13E53">
      <w:pPr>
        <w:rPr>
          <w:rFonts w:ascii="Times New Roman" w:hAnsi="Times New Roman" w:cs="Times New Roman"/>
          <w:sz w:val="24"/>
          <w:szCs w:val="24"/>
        </w:rPr>
      </w:pPr>
    </w:p>
    <w:p w14:paraId="1A946BDE" w14:textId="77777777" w:rsidR="00C13E53" w:rsidRDefault="00C13E53" w:rsidP="00C13E53">
      <w:pPr>
        <w:rPr>
          <w:rFonts w:ascii="Times New Roman" w:hAnsi="Times New Roman" w:cs="Times New Roman"/>
          <w:sz w:val="24"/>
          <w:szCs w:val="24"/>
        </w:rPr>
      </w:pPr>
    </w:p>
    <w:p w14:paraId="1A946BDF" w14:textId="77777777" w:rsidR="00C13E53" w:rsidRDefault="00C13E53" w:rsidP="00C13E53">
      <w:pPr>
        <w:rPr>
          <w:rFonts w:ascii="Times New Roman" w:hAnsi="Times New Roman" w:cs="Times New Roman"/>
          <w:sz w:val="24"/>
          <w:szCs w:val="24"/>
        </w:rPr>
      </w:pPr>
    </w:p>
    <w:p w14:paraId="1A946BE0" w14:textId="77777777" w:rsidR="00C13E53" w:rsidRDefault="00C13E53" w:rsidP="00C13E53">
      <w:pPr>
        <w:rPr>
          <w:rFonts w:ascii="Times New Roman" w:hAnsi="Times New Roman" w:cs="Times New Roman"/>
          <w:sz w:val="24"/>
          <w:szCs w:val="24"/>
        </w:rPr>
      </w:pPr>
    </w:p>
    <w:p w14:paraId="1A946BE1" w14:textId="77777777" w:rsidR="00C13E53" w:rsidRDefault="00C13E53" w:rsidP="00C13E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Šiaulėnai 2021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3018"/>
        <w:gridCol w:w="2917"/>
        <w:gridCol w:w="2808"/>
        <w:gridCol w:w="2230"/>
        <w:gridCol w:w="2450"/>
      </w:tblGrid>
      <w:tr w:rsidR="00F217EF" w14:paraId="7C4B9236" w14:textId="77777777" w:rsidTr="00D762FC">
        <w:tc>
          <w:tcPr>
            <w:tcW w:w="570" w:type="dxa"/>
          </w:tcPr>
          <w:p w14:paraId="35ECFBD8" w14:textId="77777777" w:rsidR="00F217EF" w:rsidRPr="00B7020C" w:rsidRDefault="00F217EF" w:rsidP="00D762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2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Eil. Nr.</w:t>
            </w:r>
          </w:p>
        </w:tc>
        <w:tc>
          <w:tcPr>
            <w:tcW w:w="3082" w:type="dxa"/>
          </w:tcPr>
          <w:p w14:paraId="5F86533A" w14:textId="77777777" w:rsidR="00F217EF" w:rsidRPr="00B7020C" w:rsidRDefault="00F217EF" w:rsidP="00D762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20C">
              <w:rPr>
                <w:rFonts w:ascii="Times New Roman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2977" w:type="dxa"/>
          </w:tcPr>
          <w:p w14:paraId="3F33B608" w14:textId="77777777" w:rsidR="00F217EF" w:rsidRPr="00B7020C" w:rsidRDefault="00F217EF" w:rsidP="00D762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20C">
              <w:rPr>
                <w:rFonts w:ascii="Times New Roman" w:hAnsi="Times New Roman" w:cs="Times New Roman"/>
                <w:b/>
                <w:sz w:val="24"/>
                <w:szCs w:val="24"/>
              </w:rPr>
              <w:t>Tikslai</w:t>
            </w:r>
          </w:p>
        </w:tc>
        <w:tc>
          <w:tcPr>
            <w:tcW w:w="2835" w:type="dxa"/>
          </w:tcPr>
          <w:p w14:paraId="3DDB2234" w14:textId="77777777" w:rsidR="00F217EF" w:rsidRPr="00B7020C" w:rsidRDefault="00F217EF" w:rsidP="00D762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20C">
              <w:rPr>
                <w:rFonts w:ascii="Times New Roman" w:hAnsi="Times New Roman" w:cs="Times New Roman"/>
                <w:b/>
                <w:sz w:val="24"/>
                <w:szCs w:val="24"/>
              </w:rPr>
              <w:t>Priemonės tikslams pasiekti</w:t>
            </w:r>
          </w:p>
        </w:tc>
        <w:tc>
          <w:tcPr>
            <w:tcW w:w="2268" w:type="dxa"/>
          </w:tcPr>
          <w:p w14:paraId="1ABC01CE" w14:textId="77777777" w:rsidR="00F217EF" w:rsidRPr="00B7020C" w:rsidRDefault="00F217EF" w:rsidP="00D762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20C">
              <w:rPr>
                <w:rFonts w:ascii="Times New Roman" w:hAnsi="Times New Roman" w:cs="Times New Roman"/>
                <w:b/>
                <w:sz w:val="24"/>
                <w:szCs w:val="24"/>
              </w:rPr>
              <w:t>Atsakingi vykdytojai</w:t>
            </w:r>
          </w:p>
        </w:tc>
        <w:tc>
          <w:tcPr>
            <w:tcW w:w="2487" w:type="dxa"/>
          </w:tcPr>
          <w:p w14:paraId="399DF84E" w14:textId="77777777" w:rsidR="00F217EF" w:rsidRPr="00B7020C" w:rsidRDefault="00F217EF" w:rsidP="00D762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20C">
              <w:rPr>
                <w:rFonts w:ascii="Times New Roman" w:hAnsi="Times New Roman" w:cs="Times New Roman"/>
                <w:b/>
                <w:sz w:val="24"/>
                <w:szCs w:val="24"/>
              </w:rPr>
              <w:t>Įgyvendinimo terminai</w:t>
            </w:r>
          </w:p>
        </w:tc>
      </w:tr>
      <w:tr w:rsidR="00F217EF" w14:paraId="6A9116F6" w14:textId="77777777" w:rsidTr="00D762FC">
        <w:tc>
          <w:tcPr>
            <w:tcW w:w="570" w:type="dxa"/>
          </w:tcPr>
          <w:p w14:paraId="7A352590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2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2" w:type="dxa"/>
          </w:tcPr>
          <w:p w14:paraId="63EF0091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20C">
              <w:rPr>
                <w:rFonts w:ascii="Times New Roman" w:hAnsi="Times New Roman" w:cs="Times New Roman"/>
                <w:sz w:val="24"/>
                <w:szCs w:val="24"/>
              </w:rPr>
              <w:t>Ekstremaliųjų situacijų įvykių kilimo tikimybės mažinimas</w:t>
            </w:r>
          </w:p>
        </w:tc>
        <w:tc>
          <w:tcPr>
            <w:tcW w:w="2977" w:type="dxa"/>
          </w:tcPr>
          <w:p w14:paraId="62F5B33C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20C">
              <w:rPr>
                <w:rFonts w:ascii="Times New Roman" w:hAnsi="Times New Roman" w:cs="Times New Roman"/>
                <w:sz w:val="24"/>
                <w:szCs w:val="24"/>
              </w:rPr>
              <w:t>Mažinti gaisro kilimo tikimybę.</w:t>
            </w:r>
          </w:p>
          <w:p w14:paraId="06E9E89B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D33AF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4B551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20C">
              <w:rPr>
                <w:rFonts w:ascii="Times New Roman" w:hAnsi="Times New Roman" w:cs="Times New Roman"/>
                <w:sz w:val="24"/>
                <w:szCs w:val="24"/>
              </w:rPr>
              <w:t>Pasiruošti artėjančiam uraganui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kitiems stichiniams įvykiams.</w:t>
            </w:r>
          </w:p>
          <w:p w14:paraId="09AC97C1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68ADA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Pasiruošti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 epidemijai.</w:t>
            </w:r>
          </w:p>
        </w:tc>
        <w:tc>
          <w:tcPr>
            <w:tcW w:w="2835" w:type="dxa"/>
          </w:tcPr>
          <w:p w14:paraId="56499F75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20C">
              <w:rPr>
                <w:rFonts w:ascii="Times New Roman" w:hAnsi="Times New Roman" w:cs="Times New Roman"/>
                <w:sz w:val="24"/>
                <w:szCs w:val="24"/>
              </w:rPr>
              <w:t>Kontroliuoti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020C">
              <w:rPr>
                <w:rFonts w:ascii="Times New Roman" w:hAnsi="Times New Roman" w:cs="Times New Roman"/>
                <w:sz w:val="24"/>
                <w:szCs w:val="24"/>
              </w:rPr>
              <w:t xml:space="preserve"> kaip laikomasi priešgaisrinių apsaugos priemonių</w:t>
            </w:r>
          </w:p>
          <w:p w14:paraId="617726FD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FAFCC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7020C">
              <w:rPr>
                <w:rFonts w:ascii="Times New Roman" w:hAnsi="Times New Roman" w:cs="Times New Roman"/>
                <w:sz w:val="24"/>
                <w:szCs w:val="24"/>
              </w:rPr>
              <w:t>erspėti darbuotojus apie numatomą uraganą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 kitus stichinius įvykius .</w:t>
            </w:r>
          </w:p>
          <w:p w14:paraId="61A7F08F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49AC9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Vykdyti prevencines priemones norint apsaugoti nuo Covid19  epidemijos</w:t>
            </w:r>
          </w:p>
        </w:tc>
        <w:tc>
          <w:tcPr>
            <w:tcW w:w="2268" w:type="dxa"/>
          </w:tcPr>
          <w:p w14:paraId="4B72B5A9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Ūkvedė</w:t>
            </w:r>
          </w:p>
          <w:p w14:paraId="0AAFE76C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DC83E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7BA3B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03CC1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Ūkvedė</w:t>
            </w:r>
          </w:p>
          <w:p w14:paraId="41A7915A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01059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FFA53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333BF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Visuomenės sveikatos priežiūros specialistė</w:t>
            </w:r>
          </w:p>
        </w:tc>
        <w:tc>
          <w:tcPr>
            <w:tcW w:w="2487" w:type="dxa"/>
          </w:tcPr>
          <w:p w14:paraId="0954E7F4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20C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  <w:p w14:paraId="19532CA5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487D7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C0B0A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0407F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20C">
              <w:rPr>
                <w:rFonts w:ascii="Times New Roman" w:hAnsi="Times New Roman" w:cs="Times New Roman"/>
                <w:sz w:val="24"/>
                <w:szCs w:val="24"/>
              </w:rPr>
              <w:t>Esant grėsmei</w:t>
            </w:r>
          </w:p>
          <w:p w14:paraId="2D371504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DFBDE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43D14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grėsmei</w:t>
            </w:r>
          </w:p>
          <w:p w14:paraId="49480267" w14:textId="77777777" w:rsidR="00F217EF" w:rsidRPr="00B7020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7EF" w14:paraId="74C9BA7B" w14:textId="77777777" w:rsidTr="00D762FC">
        <w:tc>
          <w:tcPr>
            <w:tcW w:w="570" w:type="dxa"/>
          </w:tcPr>
          <w:p w14:paraId="5B2ACAA2" w14:textId="77777777" w:rsidR="00F217EF" w:rsidRPr="00A366AB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A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082" w:type="dxa"/>
          </w:tcPr>
          <w:p w14:paraId="13AC9EF1" w14:textId="77777777" w:rsidR="00F217EF" w:rsidRPr="00A366AB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AB">
              <w:rPr>
                <w:rFonts w:ascii="Times New Roman" w:hAnsi="Times New Roman" w:cs="Times New Roman"/>
                <w:sz w:val="24"/>
                <w:szCs w:val="24"/>
              </w:rPr>
              <w:t>Avarinių situacijų, įvykių ar ekstremaliųjų įvykių poveikio žmonėms, turtui ir aplinkai mažinimas</w:t>
            </w:r>
          </w:p>
        </w:tc>
        <w:tc>
          <w:tcPr>
            <w:tcW w:w="2977" w:type="dxa"/>
          </w:tcPr>
          <w:p w14:paraId="605A4137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AB">
              <w:rPr>
                <w:rFonts w:ascii="Times New Roman" w:hAnsi="Times New Roman" w:cs="Times New Roman"/>
                <w:sz w:val="24"/>
                <w:szCs w:val="24"/>
              </w:rPr>
              <w:t>Užtikrinti žmonių saugumą įvykus gaisrui gimnazijos teritorijoje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84C7A1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B2D80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Mažinti poveikį turtui ir aplinkai artėjant uraganui.</w:t>
            </w:r>
          </w:p>
          <w:p w14:paraId="223D6251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18210" w14:textId="77777777" w:rsidR="00F217EF" w:rsidRPr="00A366AB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Mažinti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 epidemijos protrūkius</w:t>
            </w:r>
          </w:p>
        </w:tc>
        <w:tc>
          <w:tcPr>
            <w:tcW w:w="2835" w:type="dxa"/>
          </w:tcPr>
          <w:p w14:paraId="771761F9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AB">
              <w:rPr>
                <w:rFonts w:ascii="Times New Roman" w:hAnsi="Times New Roman" w:cs="Times New Roman"/>
                <w:sz w:val="24"/>
                <w:szCs w:val="24"/>
              </w:rPr>
              <w:t>Supažindinti su pirmosios medicininės pagalbos suteikimo būdais apdegus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167635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1A6B3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Sandariai uždaryti langus ir duris. Nepalikti lauke nepritvirtintų daiktų.</w:t>
            </w:r>
          </w:p>
          <w:p w14:paraId="0724D388" w14:textId="77777777" w:rsidR="00F217EF" w:rsidRPr="00A366AB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Supažindinti darbuotojus su skiepų nauda, galimybe pasiskiepyti, naudotis apsaugos priemones</w:t>
            </w:r>
          </w:p>
        </w:tc>
        <w:tc>
          <w:tcPr>
            <w:tcW w:w="2268" w:type="dxa"/>
          </w:tcPr>
          <w:p w14:paraId="2AD3CC38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AB">
              <w:rPr>
                <w:rFonts w:ascii="Times New Roman" w:hAnsi="Times New Roman" w:cs="Times New Roman"/>
                <w:sz w:val="24"/>
                <w:szCs w:val="24"/>
              </w:rPr>
              <w:t>Visuomenės sveikatos priežiūros specialistė</w:t>
            </w:r>
          </w:p>
          <w:p w14:paraId="1A4E4295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D177C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Ūkvedė</w:t>
            </w:r>
          </w:p>
          <w:p w14:paraId="595AC337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006A6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BD6D6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AB">
              <w:rPr>
                <w:rFonts w:ascii="Times New Roman" w:hAnsi="Times New Roman" w:cs="Times New Roman"/>
                <w:sz w:val="24"/>
                <w:szCs w:val="24"/>
              </w:rPr>
              <w:t>Visuomenės sveikatos priežiūros specialistė</w:t>
            </w:r>
          </w:p>
          <w:p w14:paraId="673DA2FC" w14:textId="77777777" w:rsidR="00F217EF" w:rsidRPr="00A366AB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42A2962E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AB">
              <w:rPr>
                <w:rFonts w:ascii="Times New Roman" w:hAnsi="Times New Roman" w:cs="Times New Roman"/>
                <w:sz w:val="24"/>
                <w:szCs w:val="24"/>
              </w:rPr>
              <w:t>Kartą metuose</w:t>
            </w:r>
          </w:p>
          <w:p w14:paraId="72684D7B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161AB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CABDE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A602D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20C">
              <w:rPr>
                <w:rFonts w:ascii="Times New Roman" w:hAnsi="Times New Roman" w:cs="Times New Roman"/>
                <w:sz w:val="24"/>
                <w:szCs w:val="24"/>
              </w:rPr>
              <w:t>Esant grėsmei</w:t>
            </w:r>
          </w:p>
          <w:p w14:paraId="61E89A34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0A079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904CC" w14:textId="77777777" w:rsidR="00F217EF" w:rsidRPr="00A366AB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</w:tr>
      <w:tr w:rsidR="00F217EF" w14:paraId="43BE0442" w14:textId="77777777" w:rsidTr="00D762FC">
        <w:tc>
          <w:tcPr>
            <w:tcW w:w="570" w:type="dxa"/>
          </w:tcPr>
          <w:p w14:paraId="7A03FF9C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2" w:type="dxa"/>
          </w:tcPr>
          <w:p w14:paraId="06720F6B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Darbuotojų informavimas apie vidinius ir išorinius pavojus, galinčius daryti neigiamą poveikį gyventojų sveikatai ar gyvybei, ekstremaliųjų situacijų prevencijos priemones ir veiksmus avarinių situacijų atvejais</w:t>
            </w:r>
          </w:p>
        </w:tc>
        <w:tc>
          <w:tcPr>
            <w:tcW w:w="2977" w:type="dxa"/>
          </w:tcPr>
          <w:p w14:paraId="60C62634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Informuoti darbuotojus apie įstaigoje galinti kilti gaisrą</w:t>
            </w:r>
          </w:p>
          <w:p w14:paraId="2CB48AC8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CF818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6779A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72258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Supažindinti darbuotojus su veiksmais, kurių reikia imtis kilus gaisrui. </w:t>
            </w:r>
          </w:p>
          <w:p w14:paraId="465D43D0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Nuolat informuoti apie galimus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 protrūkius, apsaugos priemones </w:t>
            </w:r>
          </w:p>
        </w:tc>
        <w:tc>
          <w:tcPr>
            <w:tcW w:w="2835" w:type="dxa"/>
          </w:tcPr>
          <w:p w14:paraId="02FF6519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Supažindinti darbuotojus su atlikta įstaigos galimų pavojų ir ekstremaliųjų situacijų rizikos analize.</w:t>
            </w:r>
          </w:p>
          <w:p w14:paraId="1AD61E17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D2011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Supažindinti darbuotojus su įstaigos ESV.</w:t>
            </w:r>
          </w:p>
          <w:p w14:paraId="60D3F022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03EE3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Pravesti mokymus   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 epidemija, apsaugos priemonės“</w:t>
            </w:r>
          </w:p>
          <w:p w14:paraId="2D6971F1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44FE79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Ūkvedė</w:t>
            </w:r>
          </w:p>
          <w:p w14:paraId="0EE32C38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42607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3B189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EAA30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3CFFA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Ūkvedė</w:t>
            </w:r>
          </w:p>
          <w:p w14:paraId="1BAE69D0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E08B1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AB">
              <w:rPr>
                <w:rFonts w:ascii="Times New Roman" w:hAnsi="Times New Roman" w:cs="Times New Roman"/>
                <w:sz w:val="24"/>
                <w:szCs w:val="24"/>
              </w:rPr>
              <w:t>Visuomenės sveikatos priežiūros specialistė</w:t>
            </w:r>
          </w:p>
          <w:p w14:paraId="5440144A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3957383F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Kartą metuose</w:t>
            </w:r>
          </w:p>
          <w:p w14:paraId="621588CC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DF7FD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F84BE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45328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6C8C0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Kartą metuose</w:t>
            </w:r>
          </w:p>
          <w:p w14:paraId="77602F76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9A72C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F0CA3" w14:textId="77777777" w:rsidR="00F217EF" w:rsidRDefault="00F217EF" w:rsidP="00D762FC">
            <w:pPr>
              <w:ind w:firstLine="12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4B842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Kartą metuose</w:t>
            </w:r>
          </w:p>
          <w:p w14:paraId="62CD9D28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2F7ED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7EF" w14:paraId="2A390358" w14:textId="77777777" w:rsidTr="00D762FC">
        <w:tc>
          <w:tcPr>
            <w:tcW w:w="570" w:type="dxa"/>
          </w:tcPr>
          <w:p w14:paraId="6BB6248D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2" w:type="dxa"/>
          </w:tcPr>
          <w:p w14:paraId="45A5277D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Darbuotojų aprūpinimas asmeninėmis apsaugos priemonėmis</w:t>
            </w:r>
          </w:p>
        </w:tc>
        <w:tc>
          <w:tcPr>
            <w:tcW w:w="2977" w:type="dxa"/>
          </w:tcPr>
          <w:p w14:paraId="6BE8C066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Kilus gaisrui apsaugoti darbuotojus nuo nudegimų ir apsinuodijimo dūmais.</w:t>
            </w:r>
          </w:p>
          <w:p w14:paraId="5B29E8A9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F92E7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Apsaugoti darbuotojus kilus gripo bei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 epidemijai.</w:t>
            </w:r>
          </w:p>
          <w:p w14:paraId="43439D41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4B1D7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Kaip apsisaugoti darbuotojams kilus uraganui ar kitai stichinei nelaimei</w:t>
            </w:r>
          </w:p>
        </w:tc>
        <w:tc>
          <w:tcPr>
            <w:tcW w:w="2835" w:type="dxa"/>
          </w:tcPr>
          <w:p w14:paraId="2D5735CF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Pravesti praktinius užsiėmimus „ Kaip apsisaugoti  nuo dūmų ir nudegimų“</w:t>
            </w:r>
          </w:p>
          <w:p w14:paraId="05B82297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Aprūpinti darbuotojus vienkartinėmis kaukėmis, dezinfekuojančiomis rankų ir paviršių priemonėmis.</w:t>
            </w:r>
          </w:p>
          <w:p w14:paraId="0413ACE9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D2703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Suteikti darbuotojams žinių apie galimus artėjančius uraganus</w:t>
            </w:r>
          </w:p>
        </w:tc>
        <w:tc>
          <w:tcPr>
            <w:tcW w:w="2268" w:type="dxa"/>
          </w:tcPr>
          <w:p w14:paraId="1C2E52B1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AB">
              <w:rPr>
                <w:rFonts w:ascii="Times New Roman" w:hAnsi="Times New Roman" w:cs="Times New Roman"/>
                <w:sz w:val="24"/>
                <w:szCs w:val="24"/>
              </w:rPr>
              <w:t>Visuomenės sveikatos priežiūros specialistė</w:t>
            </w:r>
          </w:p>
          <w:p w14:paraId="38271769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9F015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AB">
              <w:rPr>
                <w:rFonts w:ascii="Times New Roman" w:hAnsi="Times New Roman" w:cs="Times New Roman"/>
                <w:sz w:val="24"/>
                <w:szCs w:val="24"/>
              </w:rPr>
              <w:t>Visuomenės sveikatos priežiūros specialistė</w:t>
            </w:r>
          </w:p>
          <w:p w14:paraId="4E3C46C5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3D80B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40E16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Ūkvedė</w:t>
            </w:r>
          </w:p>
          <w:p w14:paraId="240D5802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2EF5FB80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Kartą metuose</w:t>
            </w:r>
          </w:p>
          <w:p w14:paraId="2DBE2EE0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904E3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D7D89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5E164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tokiai būtinybei</w:t>
            </w:r>
          </w:p>
          <w:p w14:paraId="52446D1A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A6BFE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DB82D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F8C6F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B625B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tokiai grėsmei</w:t>
            </w:r>
          </w:p>
        </w:tc>
      </w:tr>
      <w:tr w:rsidR="00F217EF" w14:paraId="57C32197" w14:textId="77777777" w:rsidTr="00D762FC">
        <w:tc>
          <w:tcPr>
            <w:tcW w:w="570" w:type="dxa"/>
          </w:tcPr>
          <w:p w14:paraId="684208FA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2" w:type="dxa"/>
          </w:tcPr>
          <w:p w14:paraId="485F5FFF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Civilinės saugos pratybų ir darbuotojų mokymo organizavimas</w:t>
            </w:r>
          </w:p>
        </w:tc>
        <w:tc>
          <w:tcPr>
            <w:tcW w:w="2977" w:type="dxa"/>
          </w:tcPr>
          <w:p w14:paraId="0DF2992C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Praktiškai apmokyti žmones, kaip elgtis kilus gaisrui.</w:t>
            </w:r>
          </w:p>
          <w:p w14:paraId="2EEAF72A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Praktiškai aptarti kaip elgtis kilus ekstremaliai situacijai</w:t>
            </w:r>
          </w:p>
          <w:p w14:paraId="0718D95B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73C64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Apmokyti darbuotojus, ką reikia daryti kilus gripo epidemijai</w:t>
            </w:r>
          </w:p>
          <w:p w14:paraId="30B4BB58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83F1D7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Pravesti funkcines pratybas.</w:t>
            </w:r>
          </w:p>
          <w:p w14:paraId="00E19AE7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04291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Pravesti stalo pratybas</w:t>
            </w:r>
          </w:p>
          <w:p w14:paraId="2706ACCA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F86D7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4CE8E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Pravesti paskaitą</w:t>
            </w:r>
          </w:p>
          <w:p w14:paraId="7BF4FF5D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 Gripas ir jo pasekmės“ </w:t>
            </w:r>
          </w:p>
        </w:tc>
        <w:tc>
          <w:tcPr>
            <w:tcW w:w="2268" w:type="dxa"/>
          </w:tcPr>
          <w:p w14:paraId="00F59491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Ūkvedė</w:t>
            </w:r>
          </w:p>
          <w:p w14:paraId="685122DD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36E3A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86243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Ūkvedė</w:t>
            </w:r>
          </w:p>
          <w:p w14:paraId="59FE9136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59B9D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AB">
              <w:rPr>
                <w:rFonts w:ascii="Times New Roman" w:hAnsi="Times New Roman" w:cs="Times New Roman"/>
                <w:sz w:val="24"/>
                <w:szCs w:val="24"/>
              </w:rPr>
              <w:t>Visuomenės sveikatos priežiūros specialistė</w:t>
            </w:r>
          </w:p>
          <w:p w14:paraId="55FF8517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46A19FE4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m. IV ketv.</w:t>
            </w:r>
          </w:p>
          <w:p w14:paraId="417FD42E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BC732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5A4E0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m. III ketv.</w:t>
            </w:r>
          </w:p>
          <w:p w14:paraId="2E630BCE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89CED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907B1" w14:textId="77777777" w:rsidR="00F217EF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8D1BE" w14:textId="77777777" w:rsidR="00F217EF" w:rsidRPr="00913A3C" w:rsidRDefault="00F217EF" w:rsidP="00D7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m. IV ketv.</w:t>
            </w:r>
          </w:p>
        </w:tc>
      </w:tr>
    </w:tbl>
    <w:p w14:paraId="1A946BE2" w14:textId="77777777" w:rsidR="00C13E53" w:rsidRDefault="00C13E53" w:rsidP="00C13E53"/>
    <w:p w14:paraId="321F344B" w14:textId="77777777" w:rsidR="00F217EF" w:rsidRPr="00191853" w:rsidRDefault="00F217EF" w:rsidP="00F217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191853">
        <w:rPr>
          <w:rFonts w:ascii="Times New Roman" w:hAnsi="Times New Roman" w:cs="Times New Roman"/>
          <w:sz w:val="24"/>
          <w:szCs w:val="24"/>
        </w:rPr>
        <w:t xml:space="preserve">arengė </w:t>
      </w:r>
    </w:p>
    <w:p w14:paraId="7225E6A1" w14:textId="77777777" w:rsidR="00F217EF" w:rsidRDefault="00F217EF" w:rsidP="00F217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853">
        <w:rPr>
          <w:rFonts w:ascii="Times New Roman" w:hAnsi="Times New Roman" w:cs="Times New Roman"/>
          <w:sz w:val="24"/>
          <w:szCs w:val="24"/>
        </w:rPr>
        <w:t>Šiaulėnų Marcelino Šikšnio gimnazijos</w:t>
      </w:r>
    </w:p>
    <w:p w14:paraId="330DA6F9" w14:textId="0EFC8C4F" w:rsidR="00F217EF" w:rsidRPr="00191853" w:rsidRDefault="00F74E43" w:rsidP="00F217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ū</w:t>
      </w:r>
      <w:r w:rsidR="00F217EF">
        <w:rPr>
          <w:rFonts w:ascii="Times New Roman" w:hAnsi="Times New Roman" w:cs="Times New Roman"/>
          <w:sz w:val="24"/>
          <w:szCs w:val="24"/>
        </w:rPr>
        <w:t>kvedė</w:t>
      </w:r>
    </w:p>
    <w:p w14:paraId="2DCB7B4B" w14:textId="77777777" w:rsidR="00F217EF" w:rsidRPr="008369C7" w:rsidRDefault="00F217EF" w:rsidP="00F217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Sonata Rančienė</w:t>
      </w:r>
    </w:p>
    <w:p w14:paraId="1A946BE3" w14:textId="77777777" w:rsidR="008D3E0F" w:rsidRDefault="008D3E0F"/>
    <w:sectPr w:rsidR="008D3E0F" w:rsidSect="00541F22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53"/>
    <w:rsid w:val="00083C89"/>
    <w:rsid w:val="002629D5"/>
    <w:rsid w:val="00324AB9"/>
    <w:rsid w:val="00450AA7"/>
    <w:rsid w:val="004811DC"/>
    <w:rsid w:val="00651BBD"/>
    <w:rsid w:val="008369C7"/>
    <w:rsid w:val="00850507"/>
    <w:rsid w:val="008D3E0F"/>
    <w:rsid w:val="00B46957"/>
    <w:rsid w:val="00C13E53"/>
    <w:rsid w:val="00F217EF"/>
    <w:rsid w:val="00F7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6B27"/>
  <w15:docId w15:val="{8D8D0680-C4AE-4003-A84D-153F07CC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13E5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13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2566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siaulenai</dc:creator>
  <cp:lastModifiedBy>Vytautas Jarašiūnas</cp:lastModifiedBy>
  <cp:revision>4</cp:revision>
  <dcterms:created xsi:type="dcterms:W3CDTF">2023-05-04T07:33:00Z</dcterms:created>
  <dcterms:modified xsi:type="dcterms:W3CDTF">2023-05-08T12:36:00Z</dcterms:modified>
</cp:coreProperties>
</file>